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6A90" w14:textId="45EEDE05" w:rsidR="007B62D3" w:rsidRDefault="007B62D3" w:rsidP="00AD3CB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sz w:val="28"/>
          <w:szCs w:val="28"/>
          <w:lang w:eastAsia="lv-LV"/>
        </w:rPr>
        <w:drawing>
          <wp:inline distT="0" distB="0" distL="0" distR="0" wp14:anchorId="77C83922" wp14:editId="7B14BCC8">
            <wp:extent cx="5274310" cy="3955415"/>
            <wp:effectExtent l="0" t="0" r="2540" b="6985"/>
            <wp:docPr id="2" name="Attēls 2" descr="Attēls, kurā ir ārpus telpām, logs, ēka, debesis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ttēls, kurā ir ārpus telpām, logs, ēka, debesis&#10;&#10;Mākslīgā intelekta ģenerēts saturs var būt nepareizs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CBCF9" w14:textId="3A7209E5" w:rsidR="00AD3CB3" w:rsidRPr="007B62D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7B62D3">
        <w:rPr>
          <w:rFonts w:ascii="Times New Roman" w:hAnsi="Times New Roman" w:cs="Times New Roman"/>
          <w:b/>
          <w:bCs/>
          <w:sz w:val="28"/>
          <w:szCs w:val="28"/>
        </w:rPr>
        <w:t>Ventspils 2. vidusskola – drošs pamats nākotnei un izaugsmei</w:t>
      </w:r>
    </w:p>
    <w:p w14:paraId="25BA4645" w14:textId="77777777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sz w:val="28"/>
          <w:szCs w:val="28"/>
        </w:rPr>
        <w:t>Aicinām izvēlēties Ventspils 2. vidusskolu – mūsdienīgu, atvērtu un uz attīstību vērstu skolu, kur kvalitatīva izglītība apvienojas ar individuālu pieeju un inovatīvām mācību metodēm.</w:t>
      </w:r>
    </w:p>
    <w:p w14:paraId="6B68E04A" w14:textId="41B99964" w:rsidR="00FF0233" w:rsidRPr="00FF0233" w:rsidRDefault="00AD3CB3" w:rsidP="00FF023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sz w:val="28"/>
          <w:szCs w:val="28"/>
        </w:rPr>
        <w:t xml:space="preserve">Mēs esam </w:t>
      </w:r>
      <w:r w:rsidR="00B60CC3">
        <w:rPr>
          <w:rFonts w:ascii="Times New Roman" w:hAnsi="Times New Roman" w:cs="Times New Roman"/>
          <w:sz w:val="28"/>
          <w:szCs w:val="28"/>
        </w:rPr>
        <w:t>multikulturāla</w:t>
      </w:r>
      <w:r w:rsidRPr="00FF0233">
        <w:rPr>
          <w:rFonts w:ascii="Times New Roman" w:hAnsi="Times New Roman" w:cs="Times New Roman"/>
          <w:sz w:val="28"/>
          <w:szCs w:val="28"/>
        </w:rPr>
        <w:t xml:space="preserve"> skola ar </w:t>
      </w:r>
      <w:proofErr w:type="spellStart"/>
      <w:r w:rsidRPr="00FF0233">
        <w:rPr>
          <w:rFonts w:ascii="Times New Roman" w:hAnsi="Times New Roman" w:cs="Times New Roman"/>
          <w:sz w:val="28"/>
          <w:szCs w:val="28"/>
        </w:rPr>
        <w:t>cieņpilnu</w:t>
      </w:r>
      <w:proofErr w:type="spellEnd"/>
      <w:r w:rsidRPr="00FF0233">
        <w:rPr>
          <w:rFonts w:ascii="Times New Roman" w:hAnsi="Times New Roman" w:cs="Times New Roman"/>
          <w:sz w:val="28"/>
          <w:szCs w:val="28"/>
        </w:rPr>
        <w:t xml:space="preserve"> un iekļaujošu vidi, kur katrs skolēns jūtas piederīgs, novērtēts un atbalstīts. Mūsu mērķis – nodrošināt stabilu akadēmisko pamatu un vienlaikus attīstīt radošumu, kritisko domāšanu un uzņēmību.</w:t>
      </w:r>
      <w:r w:rsidR="00FF0233" w:rsidRPr="00FF0233">
        <w:rPr>
          <w:rFonts w:ascii="Times New Roman" w:hAnsi="Times New Roman" w:cs="Times New Roman"/>
          <w:sz w:val="28"/>
          <w:szCs w:val="28"/>
        </w:rPr>
        <w:t xml:space="preserve"> Skolas izvēle ir nozīmīgs solis, un tāpēc mēs vēlamies dalīties ar dažām mūsu skolas stiprajām pusēm, kas palīdzēs </w:t>
      </w:r>
      <w:r w:rsidR="002B17B1">
        <w:rPr>
          <w:rFonts w:ascii="Times New Roman" w:hAnsi="Times New Roman" w:cs="Times New Roman"/>
          <w:sz w:val="28"/>
          <w:szCs w:val="28"/>
        </w:rPr>
        <w:t>j</w:t>
      </w:r>
      <w:r w:rsidR="00FF0233" w:rsidRPr="002B17B1">
        <w:rPr>
          <w:rFonts w:ascii="Times New Roman" w:hAnsi="Times New Roman" w:cs="Times New Roman"/>
          <w:sz w:val="28"/>
          <w:szCs w:val="28"/>
        </w:rPr>
        <w:t>ums</w:t>
      </w:r>
      <w:r w:rsidR="00FF0233" w:rsidRPr="00FF0233">
        <w:rPr>
          <w:rFonts w:ascii="Times New Roman" w:hAnsi="Times New Roman" w:cs="Times New Roman"/>
          <w:sz w:val="28"/>
          <w:szCs w:val="28"/>
        </w:rPr>
        <w:t xml:space="preserve"> pieņemt šo lēmumu.</w:t>
      </w:r>
    </w:p>
    <w:p w14:paraId="7626862D" w14:textId="3171639B" w:rsidR="00AD3CB3" w:rsidRPr="00AD3CB3" w:rsidRDefault="00AD3CB3" w:rsidP="00AD3CB3"/>
    <w:p w14:paraId="3EF666A2" w14:textId="77777777" w:rsidR="00AD3CB3" w:rsidRPr="00FF0233" w:rsidRDefault="00AD3CB3" w:rsidP="00AD3C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F0233">
        <w:rPr>
          <w:rFonts w:ascii="Times New Roman" w:hAnsi="Times New Roman" w:cs="Times New Roman"/>
          <w:b/>
          <w:bCs/>
          <w:sz w:val="28"/>
          <w:szCs w:val="28"/>
        </w:rPr>
        <w:t>Ko piedāvā Ventspils 2. vidusskola?</w:t>
      </w:r>
    </w:p>
    <w:p w14:paraId="0DCC191D" w14:textId="62A10626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b/>
          <w:bCs/>
          <w:sz w:val="28"/>
          <w:szCs w:val="28"/>
        </w:rPr>
        <w:t>Kvalitatīv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un mūsdienīg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izglītīb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sz w:val="28"/>
          <w:szCs w:val="28"/>
        </w:rPr>
        <w:br/>
        <w:t xml:space="preserve">Mācību process </w:t>
      </w:r>
      <w:r w:rsidRPr="007B62D3">
        <w:rPr>
          <w:rFonts w:ascii="Times New Roman" w:hAnsi="Times New Roman" w:cs="Times New Roman"/>
          <w:sz w:val="28"/>
          <w:szCs w:val="28"/>
        </w:rPr>
        <w:t xml:space="preserve">balstīts </w:t>
      </w:r>
      <w:r w:rsidR="00562C05" w:rsidRPr="007B62D3">
        <w:rPr>
          <w:rFonts w:ascii="Times New Roman" w:hAnsi="Times New Roman" w:cs="Times New Roman"/>
          <w:sz w:val="28"/>
          <w:szCs w:val="28"/>
        </w:rPr>
        <w:t xml:space="preserve"> uz </w:t>
      </w:r>
      <w:r w:rsidRPr="007B62D3">
        <w:rPr>
          <w:rFonts w:ascii="Times New Roman" w:hAnsi="Times New Roman" w:cs="Times New Roman"/>
          <w:sz w:val="28"/>
          <w:szCs w:val="28"/>
        </w:rPr>
        <w:t>valsts izglītības standart</w:t>
      </w:r>
      <w:r w:rsidR="00562C05" w:rsidRPr="007B62D3">
        <w:rPr>
          <w:rFonts w:ascii="Times New Roman" w:hAnsi="Times New Roman" w:cs="Times New Roman"/>
          <w:sz w:val="28"/>
          <w:szCs w:val="28"/>
        </w:rPr>
        <w:t xml:space="preserve">u, </w:t>
      </w:r>
      <w:r w:rsidRPr="007B62D3">
        <w:rPr>
          <w:rFonts w:ascii="Times New Roman" w:hAnsi="Times New Roman" w:cs="Times New Roman"/>
          <w:sz w:val="28"/>
          <w:szCs w:val="28"/>
        </w:rPr>
        <w:t>papildin</w:t>
      </w:r>
      <w:r w:rsidR="00562C05" w:rsidRPr="007B62D3">
        <w:rPr>
          <w:rFonts w:ascii="Times New Roman" w:hAnsi="Times New Roman" w:cs="Times New Roman"/>
          <w:sz w:val="28"/>
          <w:szCs w:val="28"/>
        </w:rPr>
        <w:t>ot</w:t>
      </w:r>
      <w:r w:rsidRPr="007B62D3">
        <w:rPr>
          <w:rFonts w:ascii="Times New Roman" w:hAnsi="Times New Roman" w:cs="Times New Roman"/>
          <w:sz w:val="28"/>
          <w:szCs w:val="28"/>
        </w:rPr>
        <w:t xml:space="preserve"> ar mūsdienīgām tehnoloģijām, digitāliem risinājumiem un starpdisciplināru </w:t>
      </w:r>
      <w:r w:rsidRPr="00FF0233">
        <w:rPr>
          <w:rFonts w:ascii="Times New Roman" w:hAnsi="Times New Roman" w:cs="Times New Roman"/>
          <w:sz w:val="28"/>
          <w:szCs w:val="28"/>
        </w:rPr>
        <w:t>pieeju.</w:t>
      </w:r>
    </w:p>
    <w:p w14:paraId="1E156EB8" w14:textId="2529F495" w:rsidR="003E6862" w:rsidRPr="001F50AC" w:rsidRDefault="00AD3CB3" w:rsidP="003E6862">
      <w:r w:rsidRPr="00FF0233">
        <w:rPr>
          <w:rFonts w:ascii="Times New Roman" w:hAnsi="Times New Roman" w:cs="Times New Roman"/>
          <w:b/>
          <w:bCs/>
          <w:sz w:val="28"/>
          <w:szCs w:val="28"/>
        </w:rPr>
        <w:lastRenderedPageBreak/>
        <w:t>STEM fakultatīv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un padziļināt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interes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 xml:space="preserve">e 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>par dabaszinātnēm</w:t>
      </w:r>
      <w:r w:rsidRPr="00FF0233">
        <w:rPr>
          <w:rFonts w:ascii="Times New Roman" w:hAnsi="Times New Roman" w:cs="Times New Roman"/>
          <w:sz w:val="28"/>
          <w:szCs w:val="28"/>
        </w:rPr>
        <w:br/>
        <w:t>Piedāvājam fakultatīvās nodarbības STEM jomā</w:t>
      </w:r>
    </w:p>
    <w:p w14:paraId="69EC3337" w14:textId="3CEFD33A" w:rsidR="00AD3CB3" w:rsidRPr="003E6862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3E6862">
        <w:rPr>
          <w:rFonts w:ascii="Times New Roman" w:hAnsi="Times New Roman" w:cs="Times New Roman"/>
          <w:sz w:val="28"/>
          <w:szCs w:val="28"/>
        </w:rPr>
        <w:t xml:space="preserve"> (</w:t>
      </w:r>
      <w:r w:rsidR="00562C05" w:rsidRPr="003E6862">
        <w:rPr>
          <w:rFonts w:ascii="Times New Roman" w:hAnsi="Times New Roman" w:cs="Times New Roman"/>
          <w:sz w:val="28"/>
          <w:szCs w:val="28"/>
        </w:rPr>
        <w:t>dabas</w:t>
      </w:r>
      <w:r w:rsidRPr="003E6862">
        <w:rPr>
          <w:rFonts w:ascii="Times New Roman" w:hAnsi="Times New Roman" w:cs="Times New Roman"/>
          <w:sz w:val="28"/>
          <w:szCs w:val="28"/>
        </w:rPr>
        <w:t>zinātne, tehnoloģijas, inženierzinātnes, matemātika),</w:t>
      </w:r>
      <w:r w:rsidR="00443682" w:rsidRPr="003E6862">
        <w:rPr>
          <w:rFonts w:ascii="Times New Roman" w:hAnsi="Times New Roman" w:cs="Times New Roman"/>
          <w:sz w:val="28"/>
          <w:szCs w:val="28"/>
        </w:rPr>
        <w:t xml:space="preserve"> “Mazais izcilnieks”,</w:t>
      </w:r>
      <w:r w:rsidRPr="003E6862">
        <w:rPr>
          <w:rFonts w:ascii="Times New Roman" w:hAnsi="Times New Roman" w:cs="Times New Roman"/>
          <w:sz w:val="28"/>
          <w:szCs w:val="28"/>
        </w:rPr>
        <w:t xml:space="preserve"> </w:t>
      </w:r>
      <w:r w:rsidR="003E6862" w:rsidRPr="003E6862">
        <w:rPr>
          <w:rFonts w:ascii="Times New Roman" w:hAnsi="Times New Roman" w:cs="Times New Roman"/>
          <w:sz w:val="28"/>
          <w:szCs w:val="28"/>
        </w:rPr>
        <w:t xml:space="preserve">"Tehnoloģiju piedzīvojumi", “Digitālais dizains”, “STEM un algoritmi” </w:t>
      </w:r>
      <w:r w:rsidRPr="003E6862">
        <w:rPr>
          <w:rFonts w:ascii="Times New Roman" w:hAnsi="Times New Roman" w:cs="Times New Roman"/>
          <w:sz w:val="28"/>
          <w:szCs w:val="28"/>
        </w:rPr>
        <w:t>veicinot skolēnu interesi par pētniecību, eksperimentiem, problēmu risināšanu un inovācijām. Attīstām analītisko domāšanu un prasmes, kas nepieciešamas nākotnes profesijās.</w:t>
      </w:r>
    </w:p>
    <w:p w14:paraId="2575C256" w14:textId="7084DBF3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b/>
          <w:bCs/>
          <w:sz w:val="28"/>
          <w:szCs w:val="28"/>
        </w:rPr>
        <w:t>Individuā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ls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atbalst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katram skolēnam</w:t>
      </w:r>
      <w:r w:rsidRPr="00FF0233">
        <w:rPr>
          <w:rFonts w:ascii="Times New Roman" w:hAnsi="Times New Roman" w:cs="Times New Roman"/>
          <w:sz w:val="28"/>
          <w:szCs w:val="28"/>
        </w:rPr>
        <w:br/>
        <w:t>Personalizēts mācību process, pedagogu palīgi, logopēds, psihologs un sociālais pedagogs nodrošina atbalstu skolēna akadēmiskajā un emocionālajā izaugsmē. Pieejama pagarinātās dienas grupa.</w:t>
      </w:r>
    </w:p>
    <w:p w14:paraId="31AD32A9" w14:textId="59C9C2A3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b/>
          <w:bCs/>
          <w:sz w:val="28"/>
          <w:szCs w:val="28"/>
        </w:rPr>
        <w:t>Plašas interešu izglītības iespējas</w:t>
      </w:r>
      <w:r w:rsidRPr="00FF0233">
        <w:rPr>
          <w:rFonts w:ascii="Times New Roman" w:hAnsi="Times New Roman" w:cs="Times New Roman"/>
          <w:sz w:val="28"/>
          <w:szCs w:val="28"/>
        </w:rPr>
        <w:br/>
        <w:t>Teātra pulciņi (latviešu, angļu valodā), ansamblis,</w:t>
      </w:r>
      <w:r w:rsidR="003E6862">
        <w:rPr>
          <w:rFonts w:ascii="Times New Roman" w:hAnsi="Times New Roman" w:cs="Times New Roman"/>
          <w:sz w:val="28"/>
          <w:szCs w:val="28"/>
        </w:rPr>
        <w:t xml:space="preserve"> koris,</w:t>
      </w:r>
      <w:r w:rsidRPr="00FF0233">
        <w:rPr>
          <w:rFonts w:ascii="Times New Roman" w:hAnsi="Times New Roman" w:cs="Times New Roman"/>
          <w:sz w:val="28"/>
          <w:szCs w:val="28"/>
        </w:rPr>
        <w:t xml:space="preserve"> vizuālās mākslas pulciņš,</w:t>
      </w:r>
      <w:r w:rsidR="00562C05">
        <w:rPr>
          <w:rFonts w:ascii="Times New Roman" w:hAnsi="Times New Roman" w:cs="Times New Roman"/>
          <w:sz w:val="28"/>
          <w:szCs w:val="28"/>
        </w:rPr>
        <w:t xml:space="preserve"> </w:t>
      </w:r>
      <w:r w:rsidRPr="00562C05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Pr="00FF0233">
        <w:rPr>
          <w:rFonts w:ascii="Times New Roman" w:hAnsi="Times New Roman" w:cs="Times New Roman"/>
          <w:sz w:val="28"/>
          <w:szCs w:val="28"/>
        </w:rPr>
        <w:t>valodu fakultatīvi (spāņu, fraņču, latviešu), kā arī iespēja attīstīt uzņēmējdarbības prasmes vecākajās klasēs. Veidojam vidi, kur talanti tiek atklāti un attīstīti.</w:t>
      </w:r>
    </w:p>
    <w:p w14:paraId="5C7D59EE" w14:textId="554AEBE1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b/>
          <w:bCs/>
          <w:sz w:val="28"/>
          <w:szCs w:val="28"/>
        </w:rPr>
        <w:t>Profesionāl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un motivēt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b/>
          <w:bCs/>
          <w:sz w:val="28"/>
          <w:szCs w:val="28"/>
        </w:rPr>
        <w:t xml:space="preserve"> pedagogu komand</w:t>
      </w:r>
      <w:r w:rsidR="002B17B1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F0233">
        <w:rPr>
          <w:rFonts w:ascii="Times New Roman" w:hAnsi="Times New Roman" w:cs="Times New Roman"/>
          <w:sz w:val="28"/>
          <w:szCs w:val="28"/>
        </w:rPr>
        <w:br/>
        <w:t>Mūsu skolotāji ir kompetenti, radoši un atvērti jaunām idejām. Viņi ne tikai māca, bet iedvesmo.</w:t>
      </w:r>
    </w:p>
    <w:p w14:paraId="4FEFE5D0" w14:textId="77777777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sz w:val="28"/>
          <w:szCs w:val="28"/>
        </w:rPr>
        <w:t>Ventspils 2. vidusskola ir vieta, kur zināšanas satiekas ar vērtībām, tehnoloģijas – ar radošumu, bet tradīcijas – ar inovācijām.</w:t>
      </w:r>
    </w:p>
    <w:p w14:paraId="41503B0C" w14:textId="1B92C0F3" w:rsidR="00AD3CB3" w:rsidRPr="00FF0233" w:rsidRDefault="00AD3CB3" w:rsidP="00AD3CB3">
      <w:pPr>
        <w:rPr>
          <w:rFonts w:ascii="Times New Roman" w:hAnsi="Times New Roman" w:cs="Times New Roman"/>
          <w:sz w:val="28"/>
          <w:szCs w:val="28"/>
        </w:rPr>
      </w:pPr>
      <w:r w:rsidRPr="00FF0233">
        <w:rPr>
          <w:rFonts w:ascii="Times New Roman" w:hAnsi="Times New Roman" w:cs="Times New Roman"/>
          <w:sz w:val="28"/>
          <w:szCs w:val="28"/>
        </w:rPr>
        <w:t>Izvēlieties skolu, kas palīdz</w:t>
      </w:r>
      <w:r w:rsidR="002B17B1">
        <w:rPr>
          <w:rFonts w:ascii="Times New Roman" w:hAnsi="Times New Roman" w:cs="Times New Roman"/>
          <w:sz w:val="28"/>
          <w:szCs w:val="28"/>
        </w:rPr>
        <w:t xml:space="preserve"> j</w:t>
      </w:r>
      <w:r w:rsidRPr="00FF0233">
        <w:rPr>
          <w:rFonts w:ascii="Times New Roman" w:hAnsi="Times New Roman" w:cs="Times New Roman"/>
          <w:sz w:val="28"/>
          <w:szCs w:val="28"/>
        </w:rPr>
        <w:t>ūsu bērnam droši spert soli nākotnē</w:t>
      </w:r>
      <w:r w:rsidR="002B17B1">
        <w:rPr>
          <w:rFonts w:ascii="Times New Roman" w:hAnsi="Times New Roman" w:cs="Times New Roman"/>
          <w:sz w:val="28"/>
          <w:szCs w:val="28"/>
        </w:rPr>
        <w:t>!</w:t>
      </w:r>
    </w:p>
    <w:p w14:paraId="399A2407" w14:textId="0561BA1D" w:rsidR="00FF0233" w:rsidRPr="00662B13" w:rsidRDefault="00FF0233" w:rsidP="00FF0233">
      <w:pPr>
        <w:rPr>
          <w:rFonts w:ascii="Times New Roman" w:hAnsi="Times New Roman" w:cs="Times New Roman"/>
          <w:sz w:val="28"/>
          <w:szCs w:val="28"/>
        </w:rPr>
      </w:pPr>
      <w:r w:rsidRPr="00662B13">
        <w:rPr>
          <w:rFonts w:ascii="Times New Roman" w:hAnsi="Times New Roman" w:cs="Times New Roman"/>
          <w:sz w:val="28"/>
          <w:szCs w:val="28"/>
        </w:rPr>
        <w:t xml:space="preserve">Pievienojieties mums un kopā mēs radīsim labāko startu </w:t>
      </w:r>
      <w:r w:rsidR="002B17B1">
        <w:rPr>
          <w:rFonts w:ascii="Times New Roman" w:hAnsi="Times New Roman" w:cs="Times New Roman"/>
          <w:sz w:val="28"/>
          <w:szCs w:val="28"/>
        </w:rPr>
        <w:t>j</w:t>
      </w:r>
      <w:r w:rsidRPr="00662B13">
        <w:rPr>
          <w:rFonts w:ascii="Times New Roman" w:hAnsi="Times New Roman" w:cs="Times New Roman"/>
          <w:sz w:val="28"/>
          <w:szCs w:val="28"/>
        </w:rPr>
        <w:t>ūsu bērna izglītības ceļā!</w:t>
      </w:r>
    </w:p>
    <w:p w14:paraId="6964EB52" w14:textId="619820CC" w:rsidR="00FF0233" w:rsidRPr="007B62D3" w:rsidRDefault="00FF0233" w:rsidP="00FF0233">
      <w:pPr>
        <w:rPr>
          <w:rFonts w:ascii="Times New Roman" w:hAnsi="Times New Roman" w:cs="Times New Roman"/>
          <w:color w:val="EE0000"/>
          <w:sz w:val="28"/>
          <w:szCs w:val="28"/>
        </w:rPr>
      </w:pPr>
      <w:r w:rsidRPr="00662B13">
        <w:rPr>
          <w:rFonts w:ascii="Times New Roman" w:hAnsi="Times New Roman" w:cs="Times New Roman"/>
          <w:sz w:val="28"/>
          <w:szCs w:val="28"/>
        </w:rPr>
        <w:t xml:space="preserve">Tikšanās ar topošo pirmklasnieku vecākiem un bērniem notiks </w:t>
      </w:r>
      <w:r w:rsidRPr="007B62D3">
        <w:rPr>
          <w:rFonts w:ascii="Times New Roman" w:hAnsi="Times New Roman" w:cs="Times New Roman"/>
          <w:color w:val="EE0000"/>
          <w:sz w:val="28"/>
          <w:szCs w:val="28"/>
        </w:rPr>
        <w:t>20.03.2026. plkst. 15.00.</w:t>
      </w:r>
    </w:p>
    <w:p w14:paraId="5FA48D44" w14:textId="5C5A0AFD" w:rsidR="00FF0233" w:rsidRPr="00662B13" w:rsidRDefault="00FF0233" w:rsidP="00FF0233">
      <w:pPr>
        <w:rPr>
          <w:rFonts w:ascii="Times New Roman" w:hAnsi="Times New Roman" w:cs="Times New Roman"/>
          <w:sz w:val="28"/>
          <w:szCs w:val="28"/>
        </w:rPr>
      </w:pPr>
      <w:r w:rsidRPr="00662B13">
        <w:rPr>
          <w:rFonts w:ascii="Times New Roman" w:hAnsi="Times New Roman" w:cs="Times New Roman"/>
          <w:sz w:val="28"/>
          <w:szCs w:val="28"/>
        </w:rPr>
        <w:t xml:space="preserve">Mēs ar prieku atbildēsim uz visiem </w:t>
      </w:r>
      <w:r w:rsidR="002B17B1">
        <w:rPr>
          <w:rFonts w:ascii="Times New Roman" w:hAnsi="Times New Roman" w:cs="Times New Roman"/>
          <w:sz w:val="28"/>
          <w:szCs w:val="28"/>
        </w:rPr>
        <w:t>j</w:t>
      </w:r>
      <w:r w:rsidRPr="00662B13">
        <w:rPr>
          <w:rFonts w:ascii="Times New Roman" w:hAnsi="Times New Roman" w:cs="Times New Roman"/>
          <w:sz w:val="28"/>
          <w:szCs w:val="28"/>
        </w:rPr>
        <w:t>ūsu jautājumiem un palīdzēsim</w:t>
      </w:r>
      <w:r w:rsidR="002B17B1">
        <w:rPr>
          <w:rFonts w:ascii="Times New Roman" w:hAnsi="Times New Roman" w:cs="Times New Roman"/>
          <w:sz w:val="28"/>
          <w:szCs w:val="28"/>
        </w:rPr>
        <w:t xml:space="preserve"> </w:t>
      </w:r>
      <w:r w:rsidRPr="00662B13">
        <w:rPr>
          <w:rFonts w:ascii="Times New Roman" w:hAnsi="Times New Roman" w:cs="Times New Roman"/>
          <w:sz w:val="28"/>
          <w:szCs w:val="28"/>
        </w:rPr>
        <w:t>pieņemt pareizo lēmumu!</w:t>
      </w:r>
    </w:p>
    <w:p w14:paraId="46CC59CC" w14:textId="77777777" w:rsidR="00FF0233" w:rsidRPr="00D531F6" w:rsidRDefault="00FF0233" w:rsidP="00FF0233">
      <w:pPr>
        <w:rPr>
          <w:rFonts w:ascii="Times New Roman" w:hAnsi="Times New Roman" w:cs="Times New Roman"/>
        </w:rPr>
      </w:pPr>
    </w:p>
    <w:p w14:paraId="5760DA0E" w14:textId="77777777" w:rsidR="00FF0233" w:rsidRPr="00AD3CB3" w:rsidRDefault="00FF0233" w:rsidP="00AD3CB3"/>
    <w:p w14:paraId="5BF4A1CE" w14:textId="77777777" w:rsidR="00AC6DF5" w:rsidRDefault="00AC6DF5"/>
    <w:sectPr w:rsidR="00AC6D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CB3"/>
    <w:rsid w:val="001B40C2"/>
    <w:rsid w:val="002B17B1"/>
    <w:rsid w:val="003A5B01"/>
    <w:rsid w:val="003E6862"/>
    <w:rsid w:val="00443682"/>
    <w:rsid w:val="00562C05"/>
    <w:rsid w:val="00621E7C"/>
    <w:rsid w:val="007B02CA"/>
    <w:rsid w:val="007B62D3"/>
    <w:rsid w:val="00A11791"/>
    <w:rsid w:val="00AC5352"/>
    <w:rsid w:val="00AC6DF5"/>
    <w:rsid w:val="00AD3CB3"/>
    <w:rsid w:val="00B60CC3"/>
    <w:rsid w:val="00DD0063"/>
    <w:rsid w:val="00E763C5"/>
    <w:rsid w:val="00FF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D962"/>
  <w15:chartTrackingRefBased/>
  <w15:docId w15:val="{22DF4250-76AE-430C-9387-D4FF3DD3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D3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D3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D3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D3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D3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D3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D3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D3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D3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D3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D3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D3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D3CB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D3CB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D3CB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D3CB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D3CB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D3CB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D3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D3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D3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D3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D3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D3CB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AD3CB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D3CB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D3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D3CB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D3C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1522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Birziņa</dc:creator>
  <cp:keywords/>
  <dc:description/>
  <cp:lastModifiedBy>Sintija Birziņa</cp:lastModifiedBy>
  <cp:revision>2</cp:revision>
  <dcterms:created xsi:type="dcterms:W3CDTF">2026-02-18T11:35:00Z</dcterms:created>
  <dcterms:modified xsi:type="dcterms:W3CDTF">2026-02-18T11:35:00Z</dcterms:modified>
</cp:coreProperties>
</file>