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41C44C" w14:textId="77777777" w:rsidR="0061266F" w:rsidRPr="00CF4E7A" w:rsidRDefault="0061266F" w:rsidP="000B472E">
      <w:pPr>
        <w:ind w:left="4254"/>
        <w:rPr>
          <w:sz w:val="22"/>
          <w:szCs w:val="22"/>
        </w:rPr>
      </w:pPr>
      <w:r w:rsidRPr="00CF4E7A">
        <w:rPr>
          <w:sz w:val="22"/>
          <w:szCs w:val="22"/>
        </w:rPr>
        <w:t>Apstiprināts</w:t>
      </w:r>
    </w:p>
    <w:p w14:paraId="26143AA3" w14:textId="45BB816F" w:rsidR="0061266F" w:rsidRPr="00CF4E7A" w:rsidRDefault="0061266F" w:rsidP="000B472E">
      <w:pPr>
        <w:ind w:left="4254"/>
        <w:rPr>
          <w:sz w:val="22"/>
          <w:szCs w:val="22"/>
        </w:rPr>
      </w:pPr>
      <w:r w:rsidRPr="00CF4E7A">
        <w:rPr>
          <w:sz w:val="22"/>
          <w:szCs w:val="22"/>
        </w:rPr>
        <w:t>ar Ventspils Izglītības pārvaldes vadītāja</w:t>
      </w:r>
      <w:r w:rsidR="008071BA">
        <w:rPr>
          <w:sz w:val="22"/>
          <w:szCs w:val="22"/>
        </w:rPr>
        <w:t>s</w:t>
      </w:r>
    </w:p>
    <w:p w14:paraId="18535CBB" w14:textId="1EECFC28" w:rsidR="0061266F" w:rsidRPr="00CF4E7A" w:rsidRDefault="008071BA" w:rsidP="000B472E">
      <w:pPr>
        <w:ind w:left="4254"/>
        <w:rPr>
          <w:sz w:val="22"/>
          <w:szCs w:val="22"/>
        </w:rPr>
      </w:pPr>
      <w:r>
        <w:rPr>
          <w:sz w:val="22"/>
          <w:szCs w:val="22"/>
        </w:rPr>
        <w:t>19</w:t>
      </w:r>
      <w:r w:rsidR="00D402F4" w:rsidRPr="00CF4E7A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560A5F" w:rsidRPr="00CF4E7A">
        <w:rPr>
          <w:sz w:val="22"/>
          <w:szCs w:val="22"/>
        </w:rPr>
        <w:t>.</w:t>
      </w:r>
      <w:r w:rsidR="0061266F" w:rsidRPr="00CF4E7A">
        <w:rPr>
          <w:sz w:val="22"/>
          <w:szCs w:val="22"/>
        </w:rPr>
        <w:t>20</w:t>
      </w:r>
      <w:r w:rsidR="00DB50C4" w:rsidRPr="00CF4E7A">
        <w:rPr>
          <w:sz w:val="22"/>
          <w:szCs w:val="22"/>
        </w:rPr>
        <w:t>2</w:t>
      </w:r>
      <w:r w:rsidR="00C0497D">
        <w:rPr>
          <w:sz w:val="22"/>
          <w:szCs w:val="22"/>
        </w:rPr>
        <w:t>5</w:t>
      </w:r>
      <w:r w:rsidR="0061266F" w:rsidRPr="00CF4E7A">
        <w:rPr>
          <w:sz w:val="22"/>
          <w:szCs w:val="22"/>
        </w:rPr>
        <w:t>.</w:t>
      </w:r>
      <w:r w:rsidR="00560A5F" w:rsidRPr="00CF4E7A">
        <w:rPr>
          <w:sz w:val="22"/>
          <w:szCs w:val="22"/>
        </w:rPr>
        <w:t xml:space="preserve"> </w:t>
      </w:r>
      <w:r w:rsidR="0061266F" w:rsidRPr="00CF4E7A">
        <w:rPr>
          <w:sz w:val="22"/>
          <w:szCs w:val="22"/>
        </w:rPr>
        <w:t>rīkojumu Nr.</w:t>
      </w:r>
      <w:r w:rsidR="00331B1C" w:rsidRPr="00CF4E7A">
        <w:rPr>
          <w:sz w:val="22"/>
          <w:szCs w:val="22"/>
        </w:rPr>
        <w:t xml:space="preserve"> </w:t>
      </w:r>
      <w:r w:rsidR="00CF4E7A" w:rsidRPr="00CF4E7A">
        <w:rPr>
          <w:sz w:val="22"/>
          <w:szCs w:val="22"/>
        </w:rPr>
        <w:t>1</w:t>
      </w:r>
      <w:r w:rsidR="00C0497D">
        <w:rPr>
          <w:sz w:val="22"/>
          <w:szCs w:val="22"/>
        </w:rPr>
        <w:t>16</w:t>
      </w:r>
    </w:p>
    <w:p w14:paraId="51192782" w14:textId="7A8E812B" w:rsidR="0061266F" w:rsidRDefault="0061266F" w:rsidP="0061266F">
      <w:pPr>
        <w:ind w:left="3600" w:firstLine="720"/>
      </w:pPr>
    </w:p>
    <w:p w14:paraId="47FE4BE7" w14:textId="77777777" w:rsidR="00D008D3" w:rsidRDefault="00D008D3" w:rsidP="0061266F">
      <w:pPr>
        <w:ind w:left="3600" w:firstLine="720"/>
      </w:pPr>
    </w:p>
    <w:tbl>
      <w:tblPr>
        <w:tblW w:w="907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"/>
        <w:gridCol w:w="4193"/>
        <w:gridCol w:w="4617"/>
        <w:gridCol w:w="202"/>
      </w:tblGrid>
      <w:tr w:rsidR="0061266F" w:rsidRPr="00F34621" w14:paraId="177F03D4" w14:textId="77777777" w:rsidTr="006D68FC">
        <w:trPr>
          <w:gridAfter w:val="1"/>
          <w:wAfter w:w="202" w:type="dxa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8C454" w14:textId="2B1F1473" w:rsidR="00691A65" w:rsidRPr="00654364" w:rsidRDefault="0061266F" w:rsidP="003F636F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654364">
              <w:rPr>
                <w:b/>
                <w:szCs w:val="22"/>
              </w:rPr>
              <w:t xml:space="preserve">Ventspils </w:t>
            </w:r>
            <w:r w:rsidR="003F636F">
              <w:rPr>
                <w:b/>
                <w:szCs w:val="22"/>
              </w:rPr>
              <w:t xml:space="preserve">valstspilsētas </w:t>
            </w:r>
            <w:bookmarkStart w:id="0" w:name="_Hlk206428311"/>
            <w:r w:rsidR="003F636F">
              <w:rPr>
                <w:b/>
                <w:szCs w:val="22"/>
              </w:rPr>
              <w:t xml:space="preserve">pašvaldības stipendijas </w:t>
            </w:r>
            <w:r w:rsidR="003F636F" w:rsidRPr="00AC6C26">
              <w:rPr>
                <w:b/>
              </w:rPr>
              <w:t>studējošiem, kuri</w:t>
            </w:r>
            <w:r w:rsidR="003F636F" w:rsidRPr="00A54E80">
              <w:rPr>
                <w:b/>
              </w:rPr>
              <w:t xml:space="preserve"> </w:t>
            </w:r>
            <w:r w:rsidR="003F636F" w:rsidRPr="00E454F1">
              <w:rPr>
                <w:b/>
              </w:rPr>
              <w:t>augstākajā izglītības iestādē</w:t>
            </w:r>
            <w:r w:rsidR="003F636F" w:rsidRPr="00AC6C26">
              <w:rPr>
                <w:b/>
              </w:rPr>
              <w:t xml:space="preserve"> apgūst pedagoģiskās izglītības programmu</w:t>
            </w:r>
            <w:r w:rsidR="003F636F">
              <w:rPr>
                <w:b/>
              </w:rPr>
              <w:t xml:space="preserve">, </w:t>
            </w:r>
            <w:r w:rsidR="00691A65" w:rsidRPr="00654364">
              <w:rPr>
                <w:b/>
                <w:szCs w:val="22"/>
              </w:rPr>
              <w:t>pretendentu atlases konkursa</w:t>
            </w:r>
          </w:p>
          <w:p w14:paraId="6720A6C0" w14:textId="77777777" w:rsidR="0061266F" w:rsidRPr="00654364" w:rsidRDefault="0061266F" w:rsidP="00930AE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654364">
              <w:rPr>
                <w:b/>
                <w:szCs w:val="22"/>
              </w:rPr>
              <w:t>NOLIKUMS</w:t>
            </w:r>
            <w:bookmarkEnd w:id="0"/>
            <w:r w:rsidRPr="00654364">
              <w:rPr>
                <w:b/>
                <w:szCs w:val="22"/>
              </w:rPr>
              <w:t xml:space="preserve"> </w:t>
            </w:r>
          </w:p>
          <w:p w14:paraId="6AAA0497" w14:textId="77777777" w:rsidR="0061266F" w:rsidRPr="00A07767" w:rsidRDefault="0061266F" w:rsidP="00930A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61266F" w:rsidRPr="00F34621" w14:paraId="7311C54C" w14:textId="77777777" w:rsidTr="000B472E">
        <w:trPr>
          <w:gridBefore w:val="1"/>
          <w:wBefore w:w="60" w:type="dxa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EC28FDD" w14:textId="77777777" w:rsidR="0061266F" w:rsidRPr="00F34621" w:rsidRDefault="0061266F" w:rsidP="00930A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03C7D" w14:textId="77777777" w:rsidR="00EA520C" w:rsidRDefault="00C806A9" w:rsidP="00E15A5C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15A5C">
              <w:rPr>
                <w:i/>
                <w:sz w:val="22"/>
                <w:szCs w:val="22"/>
              </w:rPr>
              <w:t xml:space="preserve">Izdots saskaņā ar </w:t>
            </w:r>
            <w:r w:rsidR="00E15A5C" w:rsidRPr="00E15A5C">
              <w:rPr>
                <w:i/>
                <w:color w:val="000000"/>
                <w:sz w:val="22"/>
                <w:szCs w:val="22"/>
              </w:rPr>
              <w:t xml:space="preserve">Ventspils valstspilsētas pašvaldības domes </w:t>
            </w:r>
            <w:r w:rsidR="008071BA">
              <w:rPr>
                <w:i/>
                <w:color w:val="000000"/>
                <w:sz w:val="22"/>
                <w:szCs w:val="22"/>
              </w:rPr>
              <w:t>04</w:t>
            </w:r>
            <w:r w:rsidR="00E15A5C" w:rsidRPr="00E15A5C">
              <w:rPr>
                <w:i/>
                <w:color w:val="000000"/>
                <w:sz w:val="22"/>
                <w:szCs w:val="22"/>
              </w:rPr>
              <w:t>.</w:t>
            </w:r>
            <w:r w:rsidR="008071BA">
              <w:rPr>
                <w:i/>
                <w:color w:val="000000"/>
                <w:sz w:val="22"/>
                <w:szCs w:val="22"/>
              </w:rPr>
              <w:t>01</w:t>
            </w:r>
            <w:r w:rsidR="00E15A5C" w:rsidRPr="00E15A5C">
              <w:rPr>
                <w:i/>
                <w:color w:val="000000"/>
                <w:sz w:val="22"/>
                <w:szCs w:val="22"/>
              </w:rPr>
              <w:t>.202</w:t>
            </w:r>
            <w:r w:rsidR="008071BA">
              <w:rPr>
                <w:i/>
                <w:color w:val="000000"/>
                <w:sz w:val="22"/>
                <w:szCs w:val="22"/>
              </w:rPr>
              <w:t>4</w:t>
            </w:r>
            <w:r w:rsidR="00E15A5C" w:rsidRPr="00E15A5C">
              <w:rPr>
                <w:i/>
                <w:color w:val="000000"/>
                <w:sz w:val="22"/>
                <w:szCs w:val="22"/>
              </w:rPr>
              <w:t xml:space="preserve">. saistošo </w:t>
            </w:r>
            <w:bookmarkStart w:id="1" w:name="_Hlk206428029"/>
            <w:r w:rsidR="00E15A5C" w:rsidRPr="00E15A5C">
              <w:rPr>
                <w:i/>
                <w:color w:val="000000"/>
                <w:sz w:val="22"/>
                <w:szCs w:val="22"/>
              </w:rPr>
              <w:t>noteikumu Nr. 1 “Par Ventspils valstspilsētas pašvaldības stipendijas studējošiem, kuri augstākajā izglītības iestādē apgūst pedagoģiskās izglītības programmu, piešķiršanas kārtību” 5.punktu</w:t>
            </w:r>
            <w:bookmarkEnd w:id="1"/>
            <w:r w:rsidR="00E15A5C" w:rsidRPr="00E15A5C">
              <w:rPr>
                <w:i/>
                <w:color w:val="000000"/>
                <w:sz w:val="22"/>
                <w:szCs w:val="22"/>
              </w:rPr>
              <w:t xml:space="preserve">, </w:t>
            </w:r>
            <w:bookmarkStart w:id="2" w:name="_Hlk206428220"/>
            <w:r w:rsidRPr="00E15A5C">
              <w:rPr>
                <w:i/>
                <w:sz w:val="22"/>
                <w:szCs w:val="22"/>
              </w:rPr>
              <w:t xml:space="preserve">Ventspils </w:t>
            </w:r>
            <w:r w:rsidR="00E15A5C" w:rsidRPr="00E15A5C">
              <w:rPr>
                <w:i/>
                <w:sz w:val="22"/>
                <w:szCs w:val="22"/>
              </w:rPr>
              <w:t>valsts</w:t>
            </w:r>
            <w:r w:rsidRPr="00E15A5C">
              <w:rPr>
                <w:i/>
                <w:sz w:val="22"/>
                <w:szCs w:val="22"/>
              </w:rPr>
              <w:t xml:space="preserve">pilsētas </w:t>
            </w:r>
            <w:r w:rsidR="008071BA">
              <w:rPr>
                <w:i/>
                <w:sz w:val="22"/>
                <w:szCs w:val="22"/>
              </w:rPr>
              <w:t xml:space="preserve">pašvaldības </w:t>
            </w:r>
            <w:r w:rsidRPr="00E15A5C">
              <w:rPr>
                <w:i/>
                <w:sz w:val="22"/>
                <w:szCs w:val="22"/>
              </w:rPr>
              <w:t xml:space="preserve">domes </w:t>
            </w:r>
            <w:r w:rsidR="008071BA">
              <w:rPr>
                <w:i/>
                <w:sz w:val="22"/>
                <w:szCs w:val="22"/>
              </w:rPr>
              <w:t>15</w:t>
            </w:r>
            <w:r w:rsidRPr="00E15A5C">
              <w:rPr>
                <w:i/>
                <w:sz w:val="22"/>
                <w:szCs w:val="22"/>
              </w:rPr>
              <w:t>.</w:t>
            </w:r>
            <w:r w:rsidR="008071BA">
              <w:rPr>
                <w:i/>
                <w:sz w:val="22"/>
                <w:szCs w:val="22"/>
              </w:rPr>
              <w:t>04</w:t>
            </w:r>
            <w:r w:rsidRPr="00E15A5C">
              <w:rPr>
                <w:i/>
                <w:sz w:val="22"/>
                <w:szCs w:val="22"/>
              </w:rPr>
              <w:t>.20</w:t>
            </w:r>
            <w:r w:rsidR="008071BA">
              <w:rPr>
                <w:i/>
                <w:sz w:val="22"/>
                <w:szCs w:val="22"/>
              </w:rPr>
              <w:t>25</w:t>
            </w:r>
            <w:r w:rsidRPr="00E15A5C">
              <w:rPr>
                <w:i/>
                <w:sz w:val="22"/>
                <w:szCs w:val="22"/>
              </w:rPr>
              <w:t>. nolikuma Nr.</w:t>
            </w:r>
            <w:r w:rsidR="008071BA">
              <w:rPr>
                <w:i/>
                <w:sz w:val="22"/>
                <w:szCs w:val="22"/>
              </w:rPr>
              <w:t>4</w:t>
            </w:r>
            <w:r w:rsidRPr="00E15A5C">
              <w:rPr>
                <w:i/>
                <w:sz w:val="22"/>
                <w:szCs w:val="22"/>
              </w:rPr>
              <w:t xml:space="preserve"> “Ventspils </w:t>
            </w:r>
            <w:r w:rsidR="00E15A5C" w:rsidRPr="00E15A5C">
              <w:rPr>
                <w:i/>
                <w:sz w:val="22"/>
                <w:szCs w:val="22"/>
              </w:rPr>
              <w:t>valsts</w:t>
            </w:r>
            <w:r w:rsidRPr="00E15A5C">
              <w:rPr>
                <w:i/>
                <w:sz w:val="22"/>
                <w:szCs w:val="22"/>
              </w:rPr>
              <w:t xml:space="preserve">pilsētas pašvaldības iestādes “Ventspils Izglītības pārvalde” nolikums” </w:t>
            </w:r>
            <w:r w:rsidR="00E15A5C" w:rsidRPr="00E15A5C">
              <w:rPr>
                <w:i/>
                <w:sz w:val="22"/>
                <w:szCs w:val="22"/>
              </w:rPr>
              <w:t>1</w:t>
            </w:r>
            <w:r w:rsidR="008071BA">
              <w:rPr>
                <w:i/>
                <w:sz w:val="22"/>
                <w:szCs w:val="22"/>
              </w:rPr>
              <w:t>2</w:t>
            </w:r>
            <w:r w:rsidR="00E15A5C" w:rsidRPr="00E15A5C">
              <w:rPr>
                <w:i/>
                <w:sz w:val="22"/>
                <w:szCs w:val="22"/>
              </w:rPr>
              <w:t>.6</w:t>
            </w:r>
            <w:r w:rsidRPr="00E15A5C">
              <w:rPr>
                <w:i/>
                <w:sz w:val="22"/>
                <w:szCs w:val="22"/>
              </w:rPr>
              <w:t>.</w:t>
            </w:r>
            <w:r w:rsidR="004C6D07">
              <w:rPr>
                <w:i/>
                <w:sz w:val="22"/>
                <w:szCs w:val="22"/>
              </w:rPr>
              <w:t xml:space="preserve"> </w:t>
            </w:r>
            <w:r w:rsidRPr="00E15A5C">
              <w:rPr>
                <w:i/>
                <w:sz w:val="22"/>
                <w:szCs w:val="22"/>
              </w:rPr>
              <w:t>punktu</w:t>
            </w:r>
            <w:bookmarkEnd w:id="2"/>
            <w:r w:rsidR="00E15A5C">
              <w:rPr>
                <w:i/>
                <w:sz w:val="22"/>
                <w:szCs w:val="22"/>
              </w:rPr>
              <w:t xml:space="preserve">, </w:t>
            </w:r>
            <w:bookmarkStart w:id="3" w:name="_Hlk206428109"/>
            <w:r w:rsidR="00E15A5C" w:rsidRPr="00E15A5C">
              <w:rPr>
                <w:i/>
                <w:color w:val="000000"/>
                <w:sz w:val="22"/>
                <w:szCs w:val="22"/>
              </w:rPr>
              <w:t xml:space="preserve">Ventspils valstspilsētas pašvaldības domes </w:t>
            </w:r>
          </w:p>
          <w:p w14:paraId="091605CD" w14:textId="00997CEE" w:rsidR="0061266F" w:rsidRPr="00E15A5C" w:rsidRDefault="00EA520C" w:rsidP="00E15A5C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EA520C">
              <w:rPr>
                <w:i/>
                <w:color w:val="000000"/>
                <w:sz w:val="22"/>
                <w:szCs w:val="22"/>
              </w:rPr>
              <w:t>20.0</w:t>
            </w:r>
            <w:r>
              <w:rPr>
                <w:i/>
                <w:color w:val="000000"/>
                <w:sz w:val="22"/>
                <w:szCs w:val="22"/>
              </w:rPr>
              <w:t>1</w:t>
            </w:r>
            <w:r w:rsidRPr="00EA520C">
              <w:rPr>
                <w:i/>
                <w:color w:val="000000"/>
                <w:sz w:val="22"/>
                <w:szCs w:val="22"/>
              </w:rPr>
              <w:t>.202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EA520C">
              <w:rPr>
                <w:i/>
                <w:color w:val="000000"/>
                <w:sz w:val="22"/>
                <w:szCs w:val="22"/>
              </w:rPr>
              <w:t xml:space="preserve">. lēmumu Nr. </w:t>
            </w:r>
            <w:r>
              <w:rPr>
                <w:i/>
                <w:color w:val="000000"/>
                <w:sz w:val="22"/>
                <w:szCs w:val="22"/>
              </w:rPr>
              <w:t>4</w:t>
            </w:r>
            <w:r w:rsidRPr="00EA520C">
              <w:rPr>
                <w:i/>
                <w:color w:val="000000"/>
                <w:sz w:val="22"/>
                <w:szCs w:val="22"/>
              </w:rPr>
              <w:t xml:space="preserve"> “Par atbalstāmajām pedagoģisko studiju programmām”</w:t>
            </w:r>
            <w:r>
              <w:rPr>
                <w:i/>
                <w:color w:val="000000"/>
                <w:sz w:val="22"/>
                <w:szCs w:val="22"/>
              </w:rPr>
              <w:t>,</w:t>
            </w:r>
            <w:r w:rsidR="0007373D">
              <w:rPr>
                <w:i/>
                <w:color w:val="000000"/>
                <w:sz w:val="22"/>
                <w:szCs w:val="22"/>
              </w:rPr>
              <w:t>20</w:t>
            </w:r>
            <w:r w:rsidR="00E15A5C">
              <w:rPr>
                <w:i/>
                <w:color w:val="000000"/>
                <w:sz w:val="22"/>
                <w:szCs w:val="22"/>
              </w:rPr>
              <w:t>.</w:t>
            </w:r>
            <w:r w:rsidR="00515C2E">
              <w:rPr>
                <w:i/>
                <w:color w:val="000000"/>
                <w:sz w:val="22"/>
                <w:szCs w:val="22"/>
              </w:rPr>
              <w:t>0</w:t>
            </w:r>
            <w:r w:rsidR="008071BA">
              <w:rPr>
                <w:i/>
                <w:color w:val="000000"/>
                <w:sz w:val="22"/>
                <w:szCs w:val="22"/>
              </w:rPr>
              <w:t>6</w:t>
            </w:r>
            <w:r w:rsidR="00E15A5C" w:rsidRPr="00E15A5C">
              <w:rPr>
                <w:i/>
                <w:color w:val="000000"/>
                <w:sz w:val="22"/>
                <w:szCs w:val="22"/>
              </w:rPr>
              <w:t>.202</w:t>
            </w:r>
            <w:r w:rsidR="008071BA">
              <w:rPr>
                <w:i/>
                <w:color w:val="000000"/>
                <w:sz w:val="22"/>
                <w:szCs w:val="22"/>
              </w:rPr>
              <w:t>3</w:t>
            </w:r>
            <w:r w:rsidR="00E15A5C" w:rsidRPr="00E15A5C">
              <w:rPr>
                <w:i/>
                <w:color w:val="000000"/>
                <w:sz w:val="22"/>
                <w:szCs w:val="22"/>
              </w:rPr>
              <w:t>.</w:t>
            </w:r>
            <w:r w:rsidR="00E15A5C">
              <w:rPr>
                <w:i/>
                <w:color w:val="000000"/>
                <w:sz w:val="22"/>
                <w:szCs w:val="22"/>
              </w:rPr>
              <w:t xml:space="preserve"> lēmumu Nr. </w:t>
            </w:r>
            <w:r>
              <w:rPr>
                <w:i/>
                <w:color w:val="000000"/>
                <w:sz w:val="22"/>
                <w:szCs w:val="22"/>
              </w:rPr>
              <w:t>83</w:t>
            </w:r>
            <w:r w:rsidR="00E15A5C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36716C">
              <w:rPr>
                <w:i/>
                <w:color w:val="000000"/>
                <w:sz w:val="22"/>
                <w:szCs w:val="22"/>
              </w:rPr>
              <w:t>“</w:t>
            </w:r>
            <w:r w:rsidRPr="00EA520C">
              <w:rPr>
                <w:i/>
                <w:color w:val="000000"/>
                <w:sz w:val="22"/>
                <w:szCs w:val="22"/>
              </w:rPr>
              <w:t>Par grozījumu Ventspils valstspilsētas pašvaldības domes 2022.gada 20.janvāra lēmumā Nr.4 “Par atbalstāmajām pedagoģisko studiju programmām”</w:t>
            </w:r>
            <w:r w:rsidR="0007373D">
              <w:rPr>
                <w:i/>
                <w:color w:val="000000"/>
                <w:sz w:val="22"/>
                <w:szCs w:val="22"/>
              </w:rPr>
              <w:t>”</w:t>
            </w:r>
          </w:p>
          <w:bookmarkEnd w:id="3"/>
          <w:p w14:paraId="12B666B2" w14:textId="77777777" w:rsidR="004C34EE" w:rsidRDefault="004C34EE" w:rsidP="00930A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D6EE9F3" w14:textId="39EEA17F" w:rsidR="00D008D3" w:rsidRPr="00654364" w:rsidRDefault="00D008D3" w:rsidP="00930A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BCAF364" w14:textId="77777777" w:rsidR="0061266F" w:rsidRPr="00691A65" w:rsidRDefault="0061266F" w:rsidP="00691A6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691A65">
        <w:rPr>
          <w:b/>
          <w:bCs/>
        </w:rPr>
        <w:t>Vispārīgie jautājumi</w:t>
      </w:r>
    </w:p>
    <w:p w14:paraId="03E803B2" w14:textId="77777777" w:rsidR="0061266F" w:rsidRPr="004064C9" w:rsidRDefault="0061266F" w:rsidP="0061266F">
      <w:pPr>
        <w:autoSpaceDE w:val="0"/>
        <w:autoSpaceDN w:val="0"/>
        <w:adjustRightInd w:val="0"/>
        <w:ind w:firstLine="1000"/>
        <w:jc w:val="center"/>
        <w:rPr>
          <w:b/>
          <w:bCs/>
        </w:rPr>
      </w:pPr>
    </w:p>
    <w:p w14:paraId="76E27843" w14:textId="0B491C25" w:rsidR="00691A65" w:rsidRDefault="00691A65" w:rsidP="00691A65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 xml:space="preserve">Nolikums nosaka kārtību, kādā tiek organizēts atklāts konkurss </w:t>
      </w:r>
      <w:r w:rsidR="00507582">
        <w:t xml:space="preserve">par </w:t>
      </w:r>
      <w:r w:rsidR="00507582" w:rsidRPr="00507582">
        <w:rPr>
          <w:bCs/>
          <w:szCs w:val="22"/>
        </w:rPr>
        <w:t xml:space="preserve">Ventspils valstspilsētas pašvaldības </w:t>
      </w:r>
      <w:r w:rsidR="004E3B5F">
        <w:rPr>
          <w:bCs/>
          <w:szCs w:val="22"/>
        </w:rPr>
        <w:t xml:space="preserve">(turpmāk – Pašvaldība) </w:t>
      </w:r>
      <w:r w:rsidR="00507582" w:rsidRPr="00507582">
        <w:rPr>
          <w:bCs/>
          <w:szCs w:val="22"/>
        </w:rPr>
        <w:t xml:space="preserve">stipendijas </w:t>
      </w:r>
      <w:r w:rsidR="00507582" w:rsidRPr="00507582">
        <w:rPr>
          <w:bCs/>
        </w:rPr>
        <w:t>studējošiem, kuri augstākajā izglītības iestādē apgūst pedagoģiskās izglītības programmu</w:t>
      </w:r>
      <w:r w:rsidR="00507582">
        <w:rPr>
          <w:bCs/>
        </w:rPr>
        <w:t xml:space="preserve"> (turpmāk – Stipendija)</w:t>
      </w:r>
      <w:r w:rsidR="00507582" w:rsidRPr="00507582">
        <w:rPr>
          <w:bCs/>
        </w:rPr>
        <w:t xml:space="preserve">, </w:t>
      </w:r>
      <w:r w:rsidR="00507582" w:rsidRPr="00507582">
        <w:rPr>
          <w:bCs/>
          <w:szCs w:val="22"/>
        </w:rPr>
        <w:t>pretendentu atlas</w:t>
      </w:r>
      <w:r w:rsidR="00507582">
        <w:rPr>
          <w:bCs/>
          <w:szCs w:val="22"/>
        </w:rPr>
        <w:t>i</w:t>
      </w:r>
      <w:r w:rsidR="00706BE1">
        <w:rPr>
          <w:bCs/>
          <w:szCs w:val="22"/>
        </w:rPr>
        <w:t xml:space="preserve"> (turpmāk – Konkurss)</w:t>
      </w:r>
      <w:r>
        <w:t>.</w:t>
      </w:r>
    </w:p>
    <w:p w14:paraId="692C8FCF" w14:textId="5F9918E0" w:rsidR="001E3043" w:rsidRDefault="0061266F" w:rsidP="00691A65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 xml:space="preserve">Konkursa </w:t>
      </w:r>
      <w:r w:rsidRPr="004064C9">
        <w:t xml:space="preserve">mērķis ir </w:t>
      </w:r>
      <w:r>
        <w:t xml:space="preserve">izvēlēties </w:t>
      </w:r>
      <w:r w:rsidR="00507582" w:rsidRPr="00AC6B32">
        <w:t>divus</w:t>
      </w:r>
      <w:r w:rsidR="00507582">
        <w:t xml:space="preserve"> Stipendijas p</w:t>
      </w:r>
      <w:r>
        <w:t>retendentu</w:t>
      </w:r>
      <w:r w:rsidR="00507582">
        <w:t>s</w:t>
      </w:r>
      <w:r w:rsidR="001E3043">
        <w:t>.</w:t>
      </w:r>
    </w:p>
    <w:p w14:paraId="6D95E092" w14:textId="5CCCEE02" w:rsidR="0061266F" w:rsidRDefault="001E3043" w:rsidP="00303A86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 xml:space="preserve">Konkursa uzdevums ir izvērtēt </w:t>
      </w:r>
      <w:r w:rsidR="000D79C7">
        <w:t xml:space="preserve">Stipendijas </w:t>
      </w:r>
      <w:r>
        <w:t xml:space="preserve">pretendentu atbilstību </w:t>
      </w:r>
      <w:r w:rsidR="000D79C7">
        <w:rPr>
          <w:szCs w:val="24"/>
        </w:rPr>
        <w:t xml:space="preserve">kritērijiem, kas norādīti </w:t>
      </w:r>
      <w:r w:rsidR="004E3B5F">
        <w:rPr>
          <w:szCs w:val="24"/>
        </w:rPr>
        <w:t>P</w:t>
      </w:r>
      <w:r w:rsidR="000D79C7" w:rsidRPr="000D79C7">
        <w:rPr>
          <w:iCs/>
          <w:color w:val="000000"/>
          <w:szCs w:val="24"/>
        </w:rPr>
        <w:t xml:space="preserve">ašvaldības domes </w:t>
      </w:r>
      <w:r w:rsidR="00EA520C">
        <w:rPr>
          <w:iCs/>
          <w:color w:val="000000"/>
          <w:szCs w:val="24"/>
        </w:rPr>
        <w:t>04</w:t>
      </w:r>
      <w:r w:rsidR="000D79C7" w:rsidRPr="000D79C7">
        <w:rPr>
          <w:iCs/>
          <w:color w:val="000000"/>
          <w:szCs w:val="24"/>
        </w:rPr>
        <w:t>.</w:t>
      </w:r>
      <w:r w:rsidR="00EA520C">
        <w:rPr>
          <w:iCs/>
          <w:color w:val="000000"/>
          <w:szCs w:val="24"/>
        </w:rPr>
        <w:t>01</w:t>
      </w:r>
      <w:r w:rsidR="000D79C7" w:rsidRPr="000D79C7">
        <w:rPr>
          <w:iCs/>
          <w:color w:val="000000"/>
          <w:szCs w:val="24"/>
        </w:rPr>
        <w:t>.202</w:t>
      </w:r>
      <w:r w:rsidR="00EA520C">
        <w:rPr>
          <w:iCs/>
          <w:color w:val="000000"/>
          <w:szCs w:val="24"/>
        </w:rPr>
        <w:t>4</w:t>
      </w:r>
      <w:r w:rsidR="000D79C7" w:rsidRPr="000D79C7">
        <w:rPr>
          <w:iCs/>
          <w:color w:val="000000"/>
          <w:szCs w:val="24"/>
        </w:rPr>
        <w:t xml:space="preserve">. saistošo noteikumu Nr. 1 “Par Ventspils valstspilsētas pašvaldības stipendijas studējošiem, kuri augstākajā izglītības iestādē apgūst pedagoģiskās izglītības programmu, piešķiršanas kārtību” </w:t>
      </w:r>
      <w:r w:rsidR="000D79C7">
        <w:rPr>
          <w:iCs/>
          <w:color w:val="000000"/>
          <w:szCs w:val="24"/>
        </w:rPr>
        <w:t xml:space="preserve">(turpmāk – Noteikumi Nr.1) </w:t>
      </w:r>
      <w:r w:rsidR="000D79C7">
        <w:rPr>
          <w:iCs/>
          <w:color w:val="000000"/>
        </w:rPr>
        <w:t>7</w:t>
      </w:r>
      <w:r w:rsidR="000D79C7" w:rsidRPr="000D79C7">
        <w:rPr>
          <w:iCs/>
          <w:color w:val="000000"/>
          <w:szCs w:val="24"/>
        </w:rPr>
        <w:t>.</w:t>
      </w:r>
      <w:r w:rsidR="00CE2686">
        <w:rPr>
          <w:iCs/>
          <w:color w:val="000000"/>
          <w:szCs w:val="24"/>
        </w:rPr>
        <w:t xml:space="preserve"> </w:t>
      </w:r>
      <w:r w:rsidR="000D79C7" w:rsidRPr="000D79C7">
        <w:rPr>
          <w:iCs/>
          <w:color w:val="000000"/>
          <w:szCs w:val="24"/>
        </w:rPr>
        <w:t>punkt</w:t>
      </w:r>
      <w:r w:rsidR="000D79C7">
        <w:rPr>
          <w:iCs/>
          <w:color w:val="000000"/>
          <w:szCs w:val="24"/>
        </w:rPr>
        <w:t>ā</w:t>
      </w:r>
      <w:r w:rsidR="000D79C7">
        <w:t>.</w:t>
      </w:r>
    </w:p>
    <w:p w14:paraId="56F4F251" w14:textId="00D9A8C3" w:rsidR="004E3B5F" w:rsidRDefault="004E3B5F" w:rsidP="00303A86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 xml:space="preserve">Konkursa organizēšanu veic </w:t>
      </w:r>
      <w:r>
        <w:rPr>
          <w:szCs w:val="24"/>
        </w:rPr>
        <w:t>P</w:t>
      </w:r>
      <w:r w:rsidRPr="000D79C7">
        <w:rPr>
          <w:iCs/>
          <w:color w:val="000000"/>
          <w:szCs w:val="24"/>
        </w:rPr>
        <w:t>ašvaldības</w:t>
      </w:r>
      <w:r>
        <w:rPr>
          <w:iCs/>
          <w:color w:val="000000"/>
          <w:szCs w:val="24"/>
        </w:rPr>
        <w:t xml:space="preserve"> iestāde “</w:t>
      </w:r>
      <w:r>
        <w:t>Ventspils</w:t>
      </w:r>
      <w:r w:rsidRPr="004064C9">
        <w:t xml:space="preserve"> </w:t>
      </w:r>
      <w:r>
        <w:t>Izglītības pārvalde” (turpmāk – Izglītības pārvalde), bet Stipendijas p</w:t>
      </w:r>
      <w:r>
        <w:rPr>
          <w:szCs w:val="24"/>
          <w:lang w:eastAsia="lv-LV"/>
        </w:rPr>
        <w:t>retendentu izvērtēšanu – Pašvaldības domes Izglītības komisija (turp</w:t>
      </w:r>
      <w:r w:rsidR="00AC6B32">
        <w:rPr>
          <w:szCs w:val="24"/>
          <w:lang w:eastAsia="lv-LV"/>
        </w:rPr>
        <w:t>m</w:t>
      </w:r>
      <w:r>
        <w:rPr>
          <w:szCs w:val="24"/>
          <w:lang w:eastAsia="lv-LV"/>
        </w:rPr>
        <w:t>āk – Komisija).</w:t>
      </w:r>
    </w:p>
    <w:p w14:paraId="29D54238" w14:textId="77777777" w:rsidR="0061266F" w:rsidRPr="004064C9" w:rsidRDefault="0061266F" w:rsidP="0061266F">
      <w:pPr>
        <w:tabs>
          <w:tab w:val="left" w:pos="426"/>
        </w:tabs>
        <w:contextualSpacing/>
        <w:jc w:val="both"/>
      </w:pPr>
    </w:p>
    <w:p w14:paraId="31180655" w14:textId="3E19A63A" w:rsidR="00FD63AD" w:rsidRPr="00EA18FD" w:rsidRDefault="000B0999" w:rsidP="00EA18FD">
      <w:pPr>
        <w:pStyle w:val="Sarakstarindkopa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Pieteikumu i</w:t>
      </w:r>
      <w:r w:rsidR="00FD63AD" w:rsidRPr="00EA18FD">
        <w:rPr>
          <w:b/>
        </w:rPr>
        <w:t>esnie</w:t>
      </w:r>
      <w:r>
        <w:rPr>
          <w:b/>
        </w:rPr>
        <w:t>gšanas</w:t>
      </w:r>
      <w:r w:rsidR="00033B39">
        <w:rPr>
          <w:b/>
        </w:rPr>
        <w:t xml:space="preserve"> kārtība</w:t>
      </w:r>
    </w:p>
    <w:p w14:paraId="01B7B822" w14:textId="77777777" w:rsidR="00FD63AD" w:rsidRDefault="00FD63AD" w:rsidP="0061266F">
      <w:pPr>
        <w:autoSpaceDE w:val="0"/>
        <w:autoSpaceDN w:val="0"/>
        <w:adjustRightInd w:val="0"/>
        <w:jc w:val="both"/>
      </w:pPr>
    </w:p>
    <w:p w14:paraId="001FAE3F" w14:textId="53E7398D" w:rsidR="00033B39" w:rsidRPr="004064C9" w:rsidRDefault="004E3B5F" w:rsidP="00033B39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>Stipendijas</w:t>
      </w:r>
      <w:r w:rsidR="00033B39">
        <w:t xml:space="preserve"> p</w:t>
      </w:r>
      <w:r w:rsidR="00033B39" w:rsidRPr="004064C9">
        <w:t>retendenta</w:t>
      </w:r>
      <w:r w:rsidR="00033B39">
        <w:t xml:space="preserve">m </w:t>
      </w:r>
      <w:r w:rsidRPr="00CF4E7A">
        <w:rPr>
          <w:b/>
        </w:rPr>
        <w:t>līdz 202</w:t>
      </w:r>
      <w:r w:rsidR="00EA520C">
        <w:rPr>
          <w:b/>
        </w:rPr>
        <w:t>5</w:t>
      </w:r>
      <w:r w:rsidRPr="00CF4E7A">
        <w:rPr>
          <w:b/>
        </w:rPr>
        <w:t>.</w:t>
      </w:r>
      <w:r w:rsidR="004C6D07" w:rsidRPr="00CF4E7A">
        <w:rPr>
          <w:b/>
        </w:rPr>
        <w:t xml:space="preserve"> </w:t>
      </w:r>
      <w:r w:rsidRPr="00CF4E7A">
        <w:rPr>
          <w:b/>
        </w:rPr>
        <w:t xml:space="preserve">gada </w:t>
      </w:r>
      <w:r w:rsidR="00D402F4" w:rsidRPr="00CF4E7A">
        <w:rPr>
          <w:b/>
        </w:rPr>
        <w:t>1</w:t>
      </w:r>
      <w:r w:rsidR="00EA520C">
        <w:rPr>
          <w:b/>
        </w:rPr>
        <w:t>2</w:t>
      </w:r>
      <w:r w:rsidR="00D402F4" w:rsidRPr="00CF4E7A">
        <w:rPr>
          <w:b/>
        </w:rPr>
        <w:t>.</w:t>
      </w:r>
      <w:r w:rsidR="004C6D07" w:rsidRPr="00CF4E7A">
        <w:rPr>
          <w:b/>
        </w:rPr>
        <w:t xml:space="preserve"> </w:t>
      </w:r>
      <w:r w:rsidR="00EA520C">
        <w:rPr>
          <w:b/>
        </w:rPr>
        <w:t>septembrim</w:t>
      </w:r>
      <w:r w:rsidRPr="00CF4E7A">
        <w:t xml:space="preserve"> </w:t>
      </w:r>
      <w:r w:rsidR="00033B39">
        <w:t xml:space="preserve">jāiesniedz </w:t>
      </w:r>
      <w:r w:rsidR="007E2422">
        <w:t>pieteikums (1.</w:t>
      </w:r>
      <w:r w:rsidR="00CF4E7A">
        <w:t> </w:t>
      </w:r>
      <w:r w:rsidR="007E2422">
        <w:t xml:space="preserve">pielikums) un </w:t>
      </w:r>
      <w:r w:rsidR="00033B39">
        <w:t xml:space="preserve">sekojoši </w:t>
      </w:r>
      <w:r w:rsidR="00033B39" w:rsidRPr="004064C9">
        <w:t>dokumenti</w:t>
      </w:r>
      <w:r w:rsidR="00033B39">
        <w:t xml:space="preserve"> (dokumentu kopijas)</w:t>
      </w:r>
      <w:r w:rsidR="00033B39" w:rsidRPr="004064C9">
        <w:t>:</w:t>
      </w:r>
    </w:p>
    <w:p w14:paraId="0A074821" w14:textId="130504FB" w:rsidR="006B3B6B" w:rsidRDefault="006B3B6B" w:rsidP="00033B39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 w:rsidRPr="00233E03">
        <w:lastRenderedPageBreak/>
        <w:t>motivācijas vēstule</w:t>
      </w:r>
      <w:r>
        <w:t xml:space="preserve"> (ne vairāk kā </w:t>
      </w:r>
      <w:r w:rsidR="00ED1D82">
        <w:t>viena</w:t>
      </w:r>
      <w:r>
        <w:t xml:space="preserve"> A4 formāta lapa datorrakstā);</w:t>
      </w:r>
    </w:p>
    <w:p w14:paraId="22954839" w14:textId="2235535F" w:rsidR="00033B39" w:rsidRPr="00CE494D" w:rsidRDefault="00026CB5" w:rsidP="00033B39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 w:rsidRPr="00CA61CC">
        <w:rPr>
          <w:szCs w:val="24"/>
          <w:shd w:val="clear" w:color="auto" w:fill="FFFFFF"/>
        </w:rPr>
        <w:t>Latvijas Valsts akreditētā izglītības iestād</w:t>
      </w:r>
      <w:r w:rsidR="00FA3F21">
        <w:rPr>
          <w:szCs w:val="24"/>
          <w:shd w:val="clear" w:color="auto" w:fill="FFFFFF"/>
        </w:rPr>
        <w:t>es</w:t>
      </w:r>
      <w:r w:rsidRPr="00CA61CC">
        <w:rPr>
          <w:szCs w:val="24"/>
        </w:rPr>
        <w:t xml:space="preserve"> vai ārvalstu </w:t>
      </w:r>
      <w:r>
        <w:rPr>
          <w:szCs w:val="24"/>
        </w:rPr>
        <w:t>izglītības</w:t>
      </w:r>
      <w:r w:rsidRPr="00CA61CC">
        <w:rPr>
          <w:szCs w:val="24"/>
        </w:rPr>
        <w:t xml:space="preserve"> iestād</w:t>
      </w:r>
      <w:r w:rsidR="00FA3F21">
        <w:rPr>
          <w:szCs w:val="24"/>
        </w:rPr>
        <w:t>es</w:t>
      </w:r>
      <w:r w:rsidRPr="00CA61CC">
        <w:rPr>
          <w:szCs w:val="24"/>
        </w:rPr>
        <w:t>, kuras izdotie diplomi tiek atzīti Latvijā</w:t>
      </w:r>
      <w:r w:rsidR="00FA3F21">
        <w:rPr>
          <w:szCs w:val="24"/>
        </w:rPr>
        <w:t xml:space="preserve"> (turpmāk – Izglītības iestāde)</w:t>
      </w:r>
      <w:r w:rsidRPr="00CA61CC">
        <w:rPr>
          <w:szCs w:val="24"/>
        </w:rPr>
        <w:t xml:space="preserve">, </w:t>
      </w:r>
      <w:r w:rsidR="00FA3F21">
        <w:rPr>
          <w:szCs w:val="24"/>
        </w:rPr>
        <w:t xml:space="preserve">izziņa, ka pretendents </w:t>
      </w:r>
      <w:r w:rsidRPr="00CA61CC">
        <w:rPr>
          <w:szCs w:val="24"/>
        </w:rPr>
        <w:t xml:space="preserve">ir pilna vai nepilna laika augstākās izglītības profesionālās vai akadēmiskās akreditētas </w:t>
      </w:r>
      <w:r w:rsidRPr="00B339DB">
        <w:rPr>
          <w:szCs w:val="24"/>
        </w:rPr>
        <w:t>programmas students</w:t>
      </w:r>
      <w:r w:rsidR="00FA3F21">
        <w:rPr>
          <w:szCs w:val="24"/>
        </w:rPr>
        <w:t xml:space="preserve"> (vismaz </w:t>
      </w:r>
      <w:r>
        <w:rPr>
          <w:szCs w:val="24"/>
          <w:shd w:val="clear" w:color="auto" w:fill="FFFFFF"/>
        </w:rPr>
        <w:t>trešā</w:t>
      </w:r>
      <w:r w:rsidRPr="007C155D">
        <w:rPr>
          <w:szCs w:val="24"/>
          <w:shd w:val="clear" w:color="auto" w:fill="FFFFFF"/>
        </w:rPr>
        <w:t xml:space="preserve"> studiju </w:t>
      </w:r>
      <w:r>
        <w:rPr>
          <w:szCs w:val="24"/>
          <w:shd w:val="clear" w:color="auto" w:fill="FFFFFF"/>
        </w:rPr>
        <w:t>gad</w:t>
      </w:r>
      <w:r w:rsidRPr="007C155D">
        <w:rPr>
          <w:szCs w:val="24"/>
          <w:shd w:val="clear" w:color="auto" w:fill="FFFFFF"/>
        </w:rPr>
        <w:t>a</w:t>
      </w:r>
      <w:r w:rsidR="00FA3F21">
        <w:rPr>
          <w:szCs w:val="24"/>
          <w:shd w:val="clear" w:color="auto" w:fill="FFFFFF"/>
        </w:rPr>
        <w:t>)</w:t>
      </w:r>
      <w:r w:rsidR="00CE494D">
        <w:rPr>
          <w:szCs w:val="24"/>
          <w:shd w:val="clear" w:color="auto" w:fill="FFFFFF"/>
        </w:rPr>
        <w:t xml:space="preserve"> vienā no sekojošajām </w:t>
      </w:r>
      <w:r w:rsidR="00CE494D" w:rsidRPr="00263E67">
        <w:rPr>
          <w:szCs w:val="24"/>
        </w:rPr>
        <w:t>pedagoģisko studiju programm</w:t>
      </w:r>
      <w:r w:rsidR="00CE494D">
        <w:rPr>
          <w:szCs w:val="24"/>
        </w:rPr>
        <w:t>ām:</w:t>
      </w:r>
    </w:p>
    <w:p w14:paraId="72CC346E" w14:textId="68E89424" w:rsidR="00CE494D" w:rsidRPr="00CE494D" w:rsidRDefault="004C6D07" w:rsidP="00CE494D">
      <w:pPr>
        <w:pStyle w:val="Sarakstarindkopa"/>
        <w:numPr>
          <w:ilvl w:val="3"/>
          <w:numId w:val="3"/>
        </w:numPr>
        <w:autoSpaceDE w:val="0"/>
        <w:autoSpaceDN w:val="0"/>
        <w:adjustRightInd w:val="0"/>
        <w:ind w:left="2421"/>
        <w:jc w:val="both"/>
      </w:pPr>
      <w:r>
        <w:rPr>
          <w:szCs w:val="24"/>
        </w:rPr>
        <w:t xml:space="preserve"> </w:t>
      </w:r>
      <w:r w:rsidR="00AC6B32">
        <w:rPr>
          <w:szCs w:val="24"/>
        </w:rPr>
        <w:t>Matemātikas skolotājs</w:t>
      </w:r>
      <w:r w:rsidR="00CE494D">
        <w:rPr>
          <w:szCs w:val="24"/>
        </w:rPr>
        <w:t>;</w:t>
      </w:r>
    </w:p>
    <w:p w14:paraId="29BCEE83" w14:textId="3D882203" w:rsidR="00CE494D" w:rsidRPr="00CE494D" w:rsidRDefault="004C6D07" w:rsidP="00CE494D">
      <w:pPr>
        <w:pStyle w:val="Sarakstarindkopa"/>
        <w:numPr>
          <w:ilvl w:val="3"/>
          <w:numId w:val="3"/>
        </w:numPr>
        <w:autoSpaceDE w:val="0"/>
        <w:autoSpaceDN w:val="0"/>
        <w:adjustRightInd w:val="0"/>
        <w:ind w:left="2421"/>
        <w:jc w:val="both"/>
      </w:pPr>
      <w:r>
        <w:rPr>
          <w:szCs w:val="24"/>
        </w:rPr>
        <w:t xml:space="preserve"> </w:t>
      </w:r>
      <w:r w:rsidR="00AC6B32">
        <w:rPr>
          <w:szCs w:val="24"/>
        </w:rPr>
        <w:t>Fizikas skolotājs;</w:t>
      </w:r>
    </w:p>
    <w:p w14:paraId="47CFBB8B" w14:textId="2A8DAD60" w:rsidR="00AF1363" w:rsidRDefault="004C6D07" w:rsidP="00CE494D">
      <w:pPr>
        <w:pStyle w:val="Sarakstarindkopa"/>
        <w:numPr>
          <w:ilvl w:val="3"/>
          <w:numId w:val="3"/>
        </w:numPr>
        <w:autoSpaceDE w:val="0"/>
        <w:autoSpaceDN w:val="0"/>
        <w:adjustRightInd w:val="0"/>
        <w:ind w:left="2421"/>
        <w:jc w:val="both"/>
      </w:pPr>
      <w:r>
        <w:rPr>
          <w:szCs w:val="24"/>
        </w:rPr>
        <w:t xml:space="preserve"> </w:t>
      </w:r>
      <w:r w:rsidR="00AC6B32">
        <w:rPr>
          <w:szCs w:val="24"/>
        </w:rPr>
        <w:t>Sociālo zinību un vēstures skolotājs</w:t>
      </w:r>
      <w:r w:rsidR="00AF1363">
        <w:t>;</w:t>
      </w:r>
    </w:p>
    <w:p w14:paraId="7535ECC5" w14:textId="7E162647" w:rsidR="00AC6B32" w:rsidRPr="004C6D07" w:rsidRDefault="004C6D07" w:rsidP="00CE494D">
      <w:pPr>
        <w:pStyle w:val="Sarakstarindkopa"/>
        <w:numPr>
          <w:ilvl w:val="3"/>
          <w:numId w:val="3"/>
        </w:numPr>
        <w:autoSpaceDE w:val="0"/>
        <w:autoSpaceDN w:val="0"/>
        <w:adjustRightInd w:val="0"/>
        <w:ind w:left="2421"/>
        <w:jc w:val="both"/>
      </w:pPr>
      <w:r>
        <w:rPr>
          <w:szCs w:val="24"/>
        </w:rPr>
        <w:t xml:space="preserve"> </w:t>
      </w:r>
      <w:r w:rsidR="00AC6B32">
        <w:rPr>
          <w:szCs w:val="24"/>
        </w:rPr>
        <w:t>Latviešu valodas un literatūras skolotājs</w:t>
      </w:r>
      <w:r>
        <w:rPr>
          <w:szCs w:val="24"/>
        </w:rPr>
        <w:t>;</w:t>
      </w:r>
    </w:p>
    <w:p w14:paraId="2753620F" w14:textId="6DA698CD" w:rsidR="004C6D07" w:rsidRDefault="004C6D07" w:rsidP="00CE494D">
      <w:pPr>
        <w:pStyle w:val="Sarakstarindkopa"/>
        <w:numPr>
          <w:ilvl w:val="3"/>
          <w:numId w:val="3"/>
        </w:numPr>
        <w:autoSpaceDE w:val="0"/>
        <w:autoSpaceDN w:val="0"/>
        <w:adjustRightInd w:val="0"/>
        <w:ind w:left="2421"/>
        <w:jc w:val="both"/>
      </w:pPr>
      <w:r>
        <w:rPr>
          <w:szCs w:val="24"/>
        </w:rPr>
        <w:t xml:space="preserve"> Mūzikas skolotājs.</w:t>
      </w:r>
    </w:p>
    <w:p w14:paraId="291B60F1" w14:textId="67245099" w:rsidR="00FA3F21" w:rsidRPr="003D1489" w:rsidRDefault="00FA3F21" w:rsidP="00033B39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>
        <w:rPr>
          <w:szCs w:val="24"/>
        </w:rPr>
        <w:t>Izglītības iestādes</w:t>
      </w:r>
      <w:r w:rsidRPr="00B339DB">
        <w:rPr>
          <w:szCs w:val="24"/>
        </w:rPr>
        <w:t xml:space="preserve"> </w:t>
      </w:r>
      <w:r>
        <w:rPr>
          <w:szCs w:val="24"/>
        </w:rPr>
        <w:t xml:space="preserve">izziņa par to, ka pretendents </w:t>
      </w:r>
      <w:r w:rsidRPr="00B339DB">
        <w:rPr>
          <w:szCs w:val="24"/>
        </w:rPr>
        <w:t>noteiktajā termiņā ir sekmīgi nokārtojis nepieciešamos pārbaudījumus un pilnībā ieguvis attiecīgajam akadēmiskā gada semestrim paredzēto kredītpunktu skaitu un neatrodas akadēmiskajā atvaļinājumā</w:t>
      </w:r>
      <w:r>
        <w:rPr>
          <w:szCs w:val="24"/>
        </w:rPr>
        <w:t>;</w:t>
      </w:r>
    </w:p>
    <w:p w14:paraId="7734F47D" w14:textId="432C7C1E" w:rsidR="003D1489" w:rsidRDefault="003D1489" w:rsidP="00033B39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>
        <w:t>sekmju izraksts par 202</w:t>
      </w:r>
      <w:r w:rsidR="00EA520C">
        <w:t>4</w:t>
      </w:r>
      <w:r>
        <w:t>./202</w:t>
      </w:r>
      <w:r w:rsidR="00EA520C">
        <w:t>5</w:t>
      </w:r>
      <w:r>
        <w:t>.</w:t>
      </w:r>
      <w:r w:rsidR="00CE2686">
        <w:t xml:space="preserve"> </w:t>
      </w:r>
      <w:r>
        <w:t>studiju gadu;</w:t>
      </w:r>
    </w:p>
    <w:p w14:paraId="3236DE63" w14:textId="7D6CA7F7" w:rsidR="00C469EE" w:rsidRDefault="00FA3F21" w:rsidP="00033B39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>
        <w:rPr>
          <w:szCs w:val="24"/>
          <w:lang w:eastAsia="lv-LV"/>
        </w:rPr>
        <w:t xml:space="preserve">pretendenta apliecinājums par </w:t>
      </w:r>
      <w:r w:rsidRPr="00C66837">
        <w:rPr>
          <w:szCs w:val="24"/>
          <w:lang w:eastAsia="lv-LV"/>
        </w:rPr>
        <w:t>apņem</w:t>
      </w:r>
      <w:r>
        <w:rPr>
          <w:szCs w:val="24"/>
          <w:lang w:eastAsia="lv-LV"/>
        </w:rPr>
        <w:t xml:space="preserve">šanos Stipendijas </w:t>
      </w:r>
      <w:r w:rsidR="009C6170">
        <w:rPr>
          <w:szCs w:val="24"/>
          <w:lang w:eastAsia="lv-LV"/>
        </w:rPr>
        <w:t>pieš</w:t>
      </w:r>
      <w:r w:rsidR="00B01DA4">
        <w:rPr>
          <w:szCs w:val="24"/>
          <w:lang w:eastAsia="lv-LV"/>
        </w:rPr>
        <w:t>ķ</w:t>
      </w:r>
      <w:r w:rsidR="009C6170">
        <w:rPr>
          <w:szCs w:val="24"/>
          <w:lang w:eastAsia="lv-LV"/>
        </w:rPr>
        <w:t>ir</w:t>
      </w:r>
      <w:r>
        <w:rPr>
          <w:szCs w:val="24"/>
          <w:lang w:eastAsia="lv-LV"/>
        </w:rPr>
        <w:t>šanas gadījumā</w:t>
      </w:r>
      <w:r w:rsidRPr="00C66837">
        <w:rPr>
          <w:szCs w:val="24"/>
          <w:shd w:val="clear" w:color="auto" w:fill="FFFFFF"/>
        </w:rPr>
        <w:t xml:space="preserve"> </w:t>
      </w:r>
      <w:r w:rsidRPr="00C66837">
        <w:rPr>
          <w:szCs w:val="24"/>
        </w:rPr>
        <w:t xml:space="preserve">nodibināt darba tiesiskās attiecības studiju laikā </w:t>
      </w:r>
      <w:r w:rsidRPr="00CA61CC">
        <w:rPr>
          <w:szCs w:val="24"/>
        </w:rPr>
        <w:t>vai ne vēlāk kā trīs mēnešu laikā pēc stu</w:t>
      </w:r>
      <w:r w:rsidRPr="00C66837">
        <w:rPr>
          <w:szCs w:val="24"/>
        </w:rPr>
        <w:t>diju beigšanas ar</w:t>
      </w:r>
      <w:r>
        <w:rPr>
          <w:szCs w:val="24"/>
        </w:rPr>
        <w:t xml:space="preserve"> vienu vai vairākām </w:t>
      </w:r>
      <w:r w:rsidRPr="00C66837">
        <w:rPr>
          <w:szCs w:val="24"/>
        </w:rPr>
        <w:t>Pašvaldības dibināt</w:t>
      </w:r>
      <w:r>
        <w:rPr>
          <w:szCs w:val="24"/>
        </w:rPr>
        <w:t>ām</w:t>
      </w:r>
      <w:r w:rsidRPr="00C66837">
        <w:rPr>
          <w:szCs w:val="24"/>
        </w:rPr>
        <w:t xml:space="preserve"> izglītības iestād</w:t>
      </w:r>
      <w:r>
        <w:rPr>
          <w:szCs w:val="24"/>
        </w:rPr>
        <w:t>ēm</w:t>
      </w:r>
      <w:r w:rsidRPr="00C66837">
        <w:rPr>
          <w:szCs w:val="24"/>
        </w:rPr>
        <w:t xml:space="preserve">, un pēc </w:t>
      </w:r>
      <w:r w:rsidRPr="00CA61CC">
        <w:rPr>
          <w:szCs w:val="24"/>
        </w:rPr>
        <w:t xml:space="preserve">studiju pabeigšanas nostrādāt </w:t>
      </w:r>
      <w:r>
        <w:rPr>
          <w:szCs w:val="24"/>
        </w:rPr>
        <w:t xml:space="preserve">vienā vai vairākās </w:t>
      </w:r>
      <w:r w:rsidRPr="00CA61CC">
        <w:rPr>
          <w:szCs w:val="24"/>
        </w:rPr>
        <w:t>Pašvaldības dibināt</w:t>
      </w:r>
      <w:r>
        <w:rPr>
          <w:szCs w:val="24"/>
        </w:rPr>
        <w:t>ās</w:t>
      </w:r>
      <w:r w:rsidRPr="00CA61CC">
        <w:rPr>
          <w:szCs w:val="24"/>
        </w:rPr>
        <w:t xml:space="preserve"> izglītības iestādē</w:t>
      </w:r>
      <w:r>
        <w:rPr>
          <w:szCs w:val="24"/>
        </w:rPr>
        <w:t>s</w:t>
      </w:r>
      <w:r w:rsidRPr="00CA61CC">
        <w:rPr>
          <w:szCs w:val="24"/>
        </w:rPr>
        <w:t xml:space="preserve"> atbilstoši iegūtajai izglītībai </w:t>
      </w:r>
      <w:r w:rsidRPr="00CA61CC">
        <w:rPr>
          <w:szCs w:val="24"/>
          <w:shd w:val="clear" w:color="auto" w:fill="FFFFFF"/>
        </w:rPr>
        <w:t>ne mazāk kā trīs gadus</w:t>
      </w:r>
      <w:r>
        <w:rPr>
          <w:szCs w:val="24"/>
          <w:shd w:val="clear" w:color="auto" w:fill="FFFFFF"/>
        </w:rPr>
        <w:t xml:space="preserve"> </w:t>
      </w:r>
      <w:r>
        <w:t>(2.</w:t>
      </w:r>
      <w:r w:rsidR="00CE2686">
        <w:t xml:space="preserve"> </w:t>
      </w:r>
      <w:r>
        <w:t>pielikums)</w:t>
      </w:r>
      <w:r w:rsidR="00AC6B32">
        <w:t>.</w:t>
      </w:r>
    </w:p>
    <w:p w14:paraId="7DFE5B45" w14:textId="18AD95A0" w:rsidR="00033B39" w:rsidRPr="000B0999" w:rsidRDefault="00C469EE" w:rsidP="00C469E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 w:rsidRPr="000B0999">
        <w:t xml:space="preserve">Dokumentu oriģinālus </w:t>
      </w:r>
      <w:r w:rsidR="008230F1">
        <w:rPr>
          <w:szCs w:val="24"/>
        </w:rPr>
        <w:t>Stipendijas</w:t>
      </w:r>
      <w:r w:rsidR="008230F1" w:rsidRPr="000B0999">
        <w:t xml:space="preserve"> </w:t>
      </w:r>
      <w:r w:rsidRPr="000B0999">
        <w:t xml:space="preserve">pretendentam jāuzrāda </w:t>
      </w:r>
      <w:r w:rsidR="00982EF7" w:rsidRPr="000B0999">
        <w:t>pirms līguma par Stipendijas piešķiršanu</w:t>
      </w:r>
      <w:r w:rsidR="008230F1">
        <w:t xml:space="preserve"> </w:t>
      </w:r>
      <w:r w:rsidR="008230F1" w:rsidRPr="000B0999">
        <w:t>slēgšanas</w:t>
      </w:r>
      <w:r w:rsidRPr="000B0999">
        <w:t xml:space="preserve">. </w:t>
      </w:r>
    </w:p>
    <w:p w14:paraId="04A533B7" w14:textId="06A66731" w:rsidR="003C6C47" w:rsidRDefault="008230F1" w:rsidP="00C469E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 xml:space="preserve">Pieteikums un </w:t>
      </w:r>
      <w:r w:rsidR="003C6C47">
        <w:t xml:space="preserve">Nolikuma </w:t>
      </w:r>
      <w:r w:rsidR="000B0999">
        <w:t>2</w:t>
      </w:r>
      <w:r w:rsidR="003C6C47">
        <w:t xml:space="preserve">.1.punktā norādītie dokumenti (dokumentu kopijas) </w:t>
      </w:r>
      <w:r w:rsidR="003C6C47" w:rsidRPr="004064C9">
        <w:t>jāiesniedz</w:t>
      </w:r>
      <w:r w:rsidR="003C6C47">
        <w:t>:</w:t>
      </w:r>
    </w:p>
    <w:p w14:paraId="50BD974C" w14:textId="214498F7" w:rsidR="00031B57" w:rsidRPr="00CF4E7A" w:rsidRDefault="003C6C47" w:rsidP="00031B57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 w:rsidRPr="00925054">
        <w:rPr>
          <w:i/>
          <w:u w:val="single"/>
        </w:rPr>
        <w:t xml:space="preserve">nosūtot </w:t>
      </w:r>
      <w:r w:rsidR="00031B57" w:rsidRPr="00925054">
        <w:rPr>
          <w:i/>
          <w:u w:val="single"/>
        </w:rPr>
        <w:t>pa pastu</w:t>
      </w:r>
      <w:r w:rsidR="00031B57">
        <w:t>, norādot adresātu Ventspils Izglītības pārvalde, Raiņa iela</w:t>
      </w:r>
      <w:r w:rsidR="00031B57" w:rsidRPr="004064C9">
        <w:t xml:space="preserve"> </w:t>
      </w:r>
      <w:r w:rsidR="00031B57">
        <w:t>10</w:t>
      </w:r>
      <w:r w:rsidR="00031B57" w:rsidRPr="004064C9">
        <w:t xml:space="preserve">, </w:t>
      </w:r>
      <w:r w:rsidR="00031B57">
        <w:t>Ventspils, LV-36</w:t>
      </w:r>
      <w:r w:rsidR="00031B57" w:rsidRPr="004064C9">
        <w:t>01</w:t>
      </w:r>
      <w:r w:rsidR="00706BE1">
        <w:t xml:space="preserve">, pasta zīmogs </w:t>
      </w:r>
      <w:r w:rsidR="00515C2E" w:rsidRPr="00CF4E7A">
        <w:t>1</w:t>
      </w:r>
      <w:r w:rsidR="00EA520C">
        <w:t>2</w:t>
      </w:r>
      <w:r w:rsidR="00515C2E" w:rsidRPr="00CF4E7A">
        <w:t>.0</w:t>
      </w:r>
      <w:r w:rsidR="00EA520C">
        <w:t>9</w:t>
      </w:r>
      <w:r w:rsidR="00706BE1" w:rsidRPr="00CF4E7A">
        <w:t>.202</w:t>
      </w:r>
      <w:r w:rsidR="00EA520C">
        <w:t>5</w:t>
      </w:r>
      <w:r w:rsidR="00706BE1" w:rsidRPr="00CF4E7A">
        <w:t>.</w:t>
      </w:r>
    </w:p>
    <w:p w14:paraId="146211B5" w14:textId="24A05972" w:rsidR="00FD63AD" w:rsidRDefault="003C6C47" w:rsidP="00031B57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 w:rsidRPr="00925054">
        <w:rPr>
          <w:i/>
          <w:u w:val="single"/>
        </w:rPr>
        <w:t>iesniedzot personīgi</w:t>
      </w:r>
      <w:r w:rsidR="00031B57">
        <w:t xml:space="preserve"> </w:t>
      </w:r>
      <w:r>
        <w:t>Ventspils Izglītības pārvaldē</w:t>
      </w:r>
      <w:r w:rsidRPr="004064C9">
        <w:t xml:space="preserve">, </w:t>
      </w:r>
      <w:r>
        <w:t>Raiņa</w:t>
      </w:r>
      <w:r w:rsidRPr="004064C9">
        <w:t xml:space="preserve"> ielā </w:t>
      </w:r>
      <w:r>
        <w:t>10</w:t>
      </w:r>
      <w:r w:rsidRPr="004064C9">
        <w:t xml:space="preserve">, </w:t>
      </w:r>
      <w:r>
        <w:t>Ventspilī, 2.stāvā, 14</w:t>
      </w:r>
      <w:r w:rsidRPr="004064C9">
        <w:t>.kabinetā</w:t>
      </w:r>
      <w:r w:rsidR="00EA520C">
        <w:t>.</w:t>
      </w:r>
    </w:p>
    <w:p w14:paraId="114E1117" w14:textId="77777777" w:rsidR="00031B57" w:rsidRDefault="00031B57" w:rsidP="00031B57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 w:rsidRPr="00925054">
        <w:rPr>
          <w:i/>
          <w:u w:val="single"/>
        </w:rPr>
        <w:t>nosūtot uz e-pastu</w:t>
      </w:r>
      <w:r>
        <w:t xml:space="preserve"> </w:t>
      </w:r>
      <w:hyperlink r:id="rId7" w:history="1">
        <w:r w:rsidRPr="00F2035E">
          <w:rPr>
            <w:rStyle w:val="Hipersaite"/>
          </w:rPr>
          <w:t>vip@ventspils.lv</w:t>
        </w:r>
      </w:hyperlink>
      <w:r>
        <w:t xml:space="preserve">, </w:t>
      </w:r>
      <w:r w:rsidRPr="00925054">
        <w:rPr>
          <w:i/>
          <w:u w:val="single"/>
        </w:rPr>
        <w:t>parakstītus ar drošu elektronisko parakstu</w:t>
      </w:r>
      <w:r>
        <w:t xml:space="preserve">. </w:t>
      </w:r>
    </w:p>
    <w:p w14:paraId="7AF26C01" w14:textId="1D3A6C4F" w:rsidR="00645218" w:rsidRDefault="00645218" w:rsidP="00645218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 xml:space="preserve">Iesniedzot pieteikumu un tam pievienotos dokumentus (dokumentu kopijas), </w:t>
      </w:r>
      <w:r w:rsidR="008230F1">
        <w:rPr>
          <w:szCs w:val="24"/>
        </w:rPr>
        <w:t>Stipendijas</w:t>
      </w:r>
      <w:r w:rsidR="008230F1">
        <w:t xml:space="preserve"> </w:t>
      </w:r>
      <w:r>
        <w:t xml:space="preserve">pretendents apliecina, ka </w:t>
      </w:r>
      <w:r w:rsidR="00E612FB">
        <w:t xml:space="preserve">iepazinies ar </w:t>
      </w:r>
      <w:r>
        <w:t>Konkursa noteikumiem</w:t>
      </w:r>
      <w:r w:rsidR="00E612FB">
        <w:t xml:space="preserve"> un līgumu par Stipendijas piešķiršanu projektu </w:t>
      </w:r>
      <w:r w:rsidR="00E612FB">
        <w:rPr>
          <w:szCs w:val="24"/>
          <w:lang w:eastAsia="lv-LV"/>
        </w:rPr>
        <w:t>(3.pielikums)</w:t>
      </w:r>
      <w:r>
        <w:t>.</w:t>
      </w:r>
    </w:p>
    <w:p w14:paraId="30A365F7" w14:textId="29DB1BD8" w:rsidR="008230F1" w:rsidRDefault="008230F1" w:rsidP="00645218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rPr>
          <w:szCs w:val="24"/>
        </w:rPr>
        <w:t>Stipendijas</w:t>
      </w:r>
      <w:r>
        <w:t xml:space="preserve"> pretendentam ir tiesības atsaukt iesniegto pieteikumu pirms pretendentu pieteikšanās termiņa beigām, kas norādīts Nolikuma 2.1.</w:t>
      </w:r>
      <w:r w:rsidR="00CF4E7A">
        <w:t xml:space="preserve"> </w:t>
      </w:r>
      <w:r>
        <w:t>punktā.</w:t>
      </w:r>
    </w:p>
    <w:p w14:paraId="0B2C34FD" w14:textId="77777777" w:rsidR="00DE3330" w:rsidRDefault="00DE3330" w:rsidP="00DE3330">
      <w:pPr>
        <w:autoSpaceDE w:val="0"/>
        <w:autoSpaceDN w:val="0"/>
        <w:adjustRightInd w:val="0"/>
        <w:jc w:val="both"/>
      </w:pPr>
    </w:p>
    <w:p w14:paraId="132340E9" w14:textId="746C1A86" w:rsidR="00F03EB1" w:rsidRPr="00D106E3" w:rsidRDefault="000B0999" w:rsidP="00D106E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Pieteikumu</w:t>
      </w:r>
      <w:r w:rsidR="00D106E3" w:rsidRPr="00D106E3">
        <w:rPr>
          <w:b/>
        </w:rPr>
        <w:t xml:space="preserve"> izskatīšana</w:t>
      </w:r>
      <w:r w:rsidR="007D670A">
        <w:rPr>
          <w:b/>
        </w:rPr>
        <w:t xml:space="preserve"> </w:t>
      </w:r>
      <w:r w:rsidR="00D106E3" w:rsidRPr="00D106E3">
        <w:rPr>
          <w:b/>
        </w:rPr>
        <w:t>un lēmuma pieņemšana</w:t>
      </w:r>
    </w:p>
    <w:p w14:paraId="4A7DE577" w14:textId="77777777" w:rsidR="00FD63AD" w:rsidRDefault="00FD63AD" w:rsidP="0061266F">
      <w:pPr>
        <w:autoSpaceDE w:val="0"/>
        <w:autoSpaceDN w:val="0"/>
        <w:adjustRightInd w:val="0"/>
        <w:jc w:val="both"/>
      </w:pPr>
    </w:p>
    <w:p w14:paraId="428D3C1E" w14:textId="6A9E72B3" w:rsidR="00BE010C" w:rsidRPr="00CF4E7A" w:rsidRDefault="00BE010C" w:rsidP="00D106E3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>Izglītības pārvalde izskata Stipendijas pretendentu iesniegto</w:t>
      </w:r>
      <w:r w:rsidR="00786FCE">
        <w:t xml:space="preserve">s pieteikumus un </w:t>
      </w:r>
      <w:r w:rsidR="00EF169E" w:rsidRPr="00B339DB">
        <w:rPr>
          <w:szCs w:val="24"/>
        </w:rPr>
        <w:t>t</w:t>
      </w:r>
      <w:r w:rsidR="00EF169E">
        <w:rPr>
          <w:szCs w:val="24"/>
        </w:rPr>
        <w:t>ie</w:t>
      </w:r>
      <w:r w:rsidR="00EF169E" w:rsidRPr="00B339DB">
        <w:rPr>
          <w:szCs w:val="24"/>
        </w:rPr>
        <w:t>m pievienot</w:t>
      </w:r>
      <w:r w:rsidR="00EF169E">
        <w:rPr>
          <w:szCs w:val="24"/>
        </w:rPr>
        <w:t>os</w:t>
      </w:r>
      <w:r w:rsidR="00EF169E" w:rsidRPr="00B339DB">
        <w:rPr>
          <w:szCs w:val="24"/>
        </w:rPr>
        <w:t xml:space="preserve"> </w:t>
      </w:r>
      <w:r>
        <w:t xml:space="preserve">dokumentus </w:t>
      </w:r>
      <w:r w:rsidR="00E2640A">
        <w:t xml:space="preserve">(dokumentu kopijas) </w:t>
      </w:r>
      <w:r>
        <w:t xml:space="preserve">un iesniedz </w:t>
      </w:r>
      <w:r w:rsidR="00786FCE">
        <w:t>tos izvērtēšanai Komisijai</w:t>
      </w:r>
      <w:r w:rsidR="00786FCE" w:rsidRPr="00786FCE">
        <w:t xml:space="preserve"> </w:t>
      </w:r>
      <w:r w:rsidR="00786FCE">
        <w:t xml:space="preserve">līdz </w:t>
      </w:r>
      <w:r w:rsidR="00786FCE" w:rsidRPr="00CF4E7A">
        <w:t>202</w:t>
      </w:r>
      <w:r w:rsidR="00EA520C">
        <w:t>5</w:t>
      </w:r>
      <w:r w:rsidR="00786FCE" w:rsidRPr="00CF4E7A">
        <w:t>.</w:t>
      </w:r>
      <w:r w:rsidR="00CE2686" w:rsidRPr="00CF4E7A">
        <w:t xml:space="preserve"> </w:t>
      </w:r>
      <w:r w:rsidR="00786FCE" w:rsidRPr="00CF4E7A">
        <w:t xml:space="preserve">gada </w:t>
      </w:r>
      <w:r w:rsidR="00D402F4" w:rsidRPr="00CF4E7A">
        <w:t>1</w:t>
      </w:r>
      <w:r w:rsidR="00EA520C">
        <w:t>9</w:t>
      </w:r>
      <w:r w:rsidR="00D402F4" w:rsidRPr="00CF4E7A">
        <w:t>.</w:t>
      </w:r>
      <w:r w:rsidR="00CE2686" w:rsidRPr="00CF4E7A">
        <w:t xml:space="preserve"> </w:t>
      </w:r>
      <w:r w:rsidR="00EA520C">
        <w:t>septembrim</w:t>
      </w:r>
      <w:r w:rsidR="00786FCE" w:rsidRPr="00CF4E7A">
        <w:t>.</w:t>
      </w:r>
    </w:p>
    <w:p w14:paraId="658644B5" w14:textId="692AB2EC" w:rsidR="00BE010C" w:rsidRDefault="007D670A" w:rsidP="00D106E3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>Komisija vērtē</w:t>
      </w:r>
      <w:r w:rsidR="00BE010C">
        <w:t xml:space="preserve"> t</w:t>
      </w:r>
      <w:r w:rsidR="00786FCE">
        <w:t>ikai t</w:t>
      </w:r>
      <w:r w:rsidR="00BE010C">
        <w:t>o</w:t>
      </w:r>
      <w:r w:rsidR="00786FCE">
        <w:t>s</w:t>
      </w:r>
      <w:r w:rsidR="00BE010C" w:rsidRPr="00BE010C">
        <w:t xml:space="preserve"> </w:t>
      </w:r>
      <w:r w:rsidR="00BE010C">
        <w:t>Stipendijas pretendentu</w:t>
      </w:r>
      <w:r w:rsidR="00DE3330">
        <w:t xml:space="preserve"> </w:t>
      </w:r>
      <w:r w:rsidR="00DE3330">
        <w:rPr>
          <w:szCs w:val="24"/>
        </w:rPr>
        <w:t>iesnie</w:t>
      </w:r>
      <w:r w:rsidR="00DE3330">
        <w:t>gtos pieteikumus un dokumentus</w:t>
      </w:r>
      <w:r w:rsidR="00E2640A">
        <w:t xml:space="preserve"> (dokumentu kopijas)</w:t>
      </w:r>
      <w:r w:rsidR="00BE010C">
        <w:t xml:space="preserve">, kuri </w:t>
      </w:r>
      <w:r w:rsidR="00786FCE">
        <w:t xml:space="preserve">atbilst </w:t>
      </w:r>
      <w:r w:rsidR="00786FCE">
        <w:rPr>
          <w:iCs/>
          <w:color w:val="000000"/>
          <w:szCs w:val="24"/>
        </w:rPr>
        <w:t xml:space="preserve">Noteikumi Nr.1 </w:t>
      </w:r>
      <w:r w:rsidR="00786FCE">
        <w:rPr>
          <w:iCs/>
          <w:color w:val="000000"/>
        </w:rPr>
        <w:t>7</w:t>
      </w:r>
      <w:r w:rsidR="00786FCE" w:rsidRPr="000D79C7">
        <w:rPr>
          <w:iCs/>
          <w:color w:val="000000"/>
          <w:szCs w:val="24"/>
        </w:rPr>
        <w:t>.punkt</w:t>
      </w:r>
      <w:r w:rsidR="00786FCE">
        <w:rPr>
          <w:iCs/>
          <w:color w:val="000000"/>
          <w:szCs w:val="24"/>
        </w:rPr>
        <w:t>ā</w:t>
      </w:r>
      <w:r w:rsidR="00786FCE">
        <w:t xml:space="preserve"> noteiktajiem </w:t>
      </w:r>
      <w:r w:rsidR="00786FCE">
        <w:rPr>
          <w:szCs w:val="24"/>
        </w:rPr>
        <w:t>kritērijiem</w:t>
      </w:r>
      <w:r w:rsidR="00DE3330">
        <w:rPr>
          <w:szCs w:val="24"/>
        </w:rPr>
        <w:t xml:space="preserve"> un Konkursa nolikuma prasībām</w:t>
      </w:r>
      <w:r w:rsidR="00786FCE">
        <w:t>.</w:t>
      </w:r>
    </w:p>
    <w:p w14:paraId="7C01BD95" w14:textId="5391830B" w:rsidR="00BE010C" w:rsidRPr="00DE3330" w:rsidRDefault="00786FCE" w:rsidP="00D106E3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 w:rsidRPr="00B339DB">
        <w:rPr>
          <w:szCs w:val="24"/>
        </w:rPr>
        <w:t>Komisijai ir tiesības</w:t>
      </w:r>
      <w:r w:rsidRPr="00786FCE">
        <w:rPr>
          <w:szCs w:val="24"/>
        </w:rPr>
        <w:t xml:space="preserve"> </w:t>
      </w:r>
      <w:r>
        <w:rPr>
          <w:szCs w:val="24"/>
        </w:rPr>
        <w:t>uz</w:t>
      </w:r>
      <w:r w:rsidRPr="00B339DB">
        <w:rPr>
          <w:szCs w:val="24"/>
        </w:rPr>
        <w:t xml:space="preserve">aicināt </w:t>
      </w:r>
      <w:r>
        <w:t xml:space="preserve">Stipendijas </w:t>
      </w:r>
      <w:r w:rsidRPr="00B339DB">
        <w:rPr>
          <w:szCs w:val="24"/>
        </w:rPr>
        <w:t xml:space="preserve">pretendentu uz Komisijas sēdi, kurā tiek izskatīts </w:t>
      </w:r>
      <w:r>
        <w:rPr>
          <w:szCs w:val="24"/>
        </w:rPr>
        <w:t>tā</w:t>
      </w:r>
      <w:r w:rsidRPr="00B339DB">
        <w:rPr>
          <w:szCs w:val="24"/>
        </w:rPr>
        <w:t xml:space="preserve"> iesniegtais pieteikums un tam pievienotie dokumenti</w:t>
      </w:r>
      <w:r w:rsidR="00E2640A">
        <w:rPr>
          <w:szCs w:val="24"/>
        </w:rPr>
        <w:t xml:space="preserve"> </w:t>
      </w:r>
      <w:r w:rsidR="00E2640A">
        <w:t>(dokumentu kopijas)</w:t>
      </w:r>
      <w:r>
        <w:rPr>
          <w:szCs w:val="24"/>
        </w:rPr>
        <w:t>.</w:t>
      </w:r>
    </w:p>
    <w:p w14:paraId="7E3A694E" w14:textId="3D4B48FF" w:rsidR="003E1E10" w:rsidRDefault="00F90F8C" w:rsidP="003E1E1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rPr>
          <w:szCs w:val="24"/>
          <w:lang w:eastAsia="lv-LV"/>
        </w:rPr>
        <w:t>Ņ</w:t>
      </w:r>
      <w:r w:rsidR="00DE3330">
        <w:rPr>
          <w:szCs w:val="24"/>
          <w:lang w:eastAsia="lv-LV"/>
        </w:rPr>
        <w:t xml:space="preserve">emot vērā Komisijas ieteikumu, </w:t>
      </w:r>
      <w:r>
        <w:rPr>
          <w:szCs w:val="24"/>
          <w:lang w:eastAsia="lv-LV"/>
        </w:rPr>
        <w:t xml:space="preserve">Izglītības pārvalde </w:t>
      </w:r>
      <w:r w:rsidR="00DE3330">
        <w:rPr>
          <w:szCs w:val="24"/>
          <w:lang w:eastAsia="lv-LV"/>
        </w:rPr>
        <w:t xml:space="preserve">septiņu dienu laikā pieņem lēmumu par </w:t>
      </w:r>
      <w:r>
        <w:rPr>
          <w:szCs w:val="24"/>
          <w:lang w:eastAsia="lv-LV"/>
        </w:rPr>
        <w:t>S</w:t>
      </w:r>
      <w:r w:rsidR="00DE3330">
        <w:rPr>
          <w:szCs w:val="24"/>
          <w:lang w:eastAsia="lv-LV"/>
        </w:rPr>
        <w:t>tipendijas piešķiršanu vai atteikumu piešķirt stipendiju, nosūtot lēmumu pretendentam</w:t>
      </w:r>
      <w:r w:rsidR="003E1E10" w:rsidRPr="00651DCE">
        <w:t>.</w:t>
      </w:r>
    </w:p>
    <w:p w14:paraId="7B7DC6F1" w14:textId="77777777" w:rsidR="00AC6B32" w:rsidRPr="00AC6B32" w:rsidRDefault="00AC6B32" w:rsidP="00AC6B32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 w:rsidRPr="00AC6B32">
        <w:t>Atkārtotu Konkursu izsludina, ja:</w:t>
      </w:r>
    </w:p>
    <w:p w14:paraId="2345F461" w14:textId="77777777" w:rsidR="00AC6B32" w:rsidRPr="00AC6B32" w:rsidRDefault="00AC6B32" w:rsidP="00AC6B32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</w:pPr>
      <w:r w:rsidRPr="00AC6B32">
        <w:t xml:space="preserve">Konkursam nav pieteicies neviens </w:t>
      </w:r>
      <w:r w:rsidRPr="00AC6B32">
        <w:rPr>
          <w:szCs w:val="24"/>
        </w:rPr>
        <w:t>Stipendijas</w:t>
      </w:r>
      <w:r w:rsidRPr="00AC6B32">
        <w:t xml:space="preserve"> pretendents;</w:t>
      </w:r>
    </w:p>
    <w:p w14:paraId="4DBCE536" w14:textId="77777777" w:rsidR="00AC6B32" w:rsidRPr="00AC6B32" w:rsidRDefault="00AC6B32" w:rsidP="00AC6B32">
      <w:pPr>
        <w:pStyle w:val="Sarakstarindkopa"/>
        <w:numPr>
          <w:ilvl w:val="2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 w:rsidRPr="00AC6B32">
        <w:rPr>
          <w:szCs w:val="24"/>
        </w:rPr>
        <w:lastRenderedPageBreak/>
        <w:t>saskaņā ar Komisijas ieteikumu neviens no Stipendijas pretendentiem neatbilst izvirzītajiem kritērijiem.</w:t>
      </w:r>
    </w:p>
    <w:p w14:paraId="0DB21B8E" w14:textId="4AC47247" w:rsidR="000B0999" w:rsidRDefault="000B0999" w:rsidP="000B0999">
      <w:pPr>
        <w:pStyle w:val="Sarakstarindkopa"/>
        <w:autoSpaceDE w:val="0"/>
        <w:autoSpaceDN w:val="0"/>
        <w:adjustRightInd w:val="0"/>
        <w:ind w:left="681"/>
        <w:jc w:val="both"/>
      </w:pPr>
    </w:p>
    <w:p w14:paraId="5358B85E" w14:textId="77777777" w:rsidR="004C6D07" w:rsidRDefault="004C6D07" w:rsidP="000B0999">
      <w:pPr>
        <w:pStyle w:val="Sarakstarindkopa"/>
        <w:autoSpaceDE w:val="0"/>
        <w:autoSpaceDN w:val="0"/>
        <w:adjustRightInd w:val="0"/>
        <w:ind w:left="681"/>
        <w:jc w:val="both"/>
      </w:pPr>
    </w:p>
    <w:p w14:paraId="300F3761" w14:textId="77777777" w:rsidR="004C6D07" w:rsidRDefault="004C6D07" w:rsidP="000B0999">
      <w:pPr>
        <w:pStyle w:val="Sarakstarindkopa"/>
        <w:autoSpaceDE w:val="0"/>
        <w:autoSpaceDN w:val="0"/>
        <w:adjustRightInd w:val="0"/>
        <w:ind w:left="681"/>
        <w:jc w:val="both"/>
      </w:pPr>
    </w:p>
    <w:p w14:paraId="537F94FE" w14:textId="3056000E" w:rsidR="000B0999" w:rsidRPr="000B0999" w:rsidRDefault="000B0999" w:rsidP="000B0999">
      <w:pPr>
        <w:pStyle w:val="Sarakstarindkopa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0B0999">
        <w:rPr>
          <w:b/>
          <w:bCs/>
          <w:szCs w:val="24"/>
          <w:lang w:eastAsia="lv-LV"/>
        </w:rPr>
        <w:t xml:space="preserve">Līgums ar Stipendijas piešķiršanu </w:t>
      </w:r>
    </w:p>
    <w:p w14:paraId="6083BB4C" w14:textId="77777777" w:rsidR="000B0999" w:rsidRDefault="000B0999" w:rsidP="000B0999">
      <w:pPr>
        <w:autoSpaceDE w:val="0"/>
        <w:autoSpaceDN w:val="0"/>
        <w:adjustRightInd w:val="0"/>
        <w:jc w:val="both"/>
      </w:pPr>
    </w:p>
    <w:p w14:paraId="38B54972" w14:textId="032DB5AE" w:rsidR="000B0999" w:rsidRDefault="007E2422" w:rsidP="000B0999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rPr>
          <w:szCs w:val="24"/>
          <w:lang w:eastAsia="lv-LV"/>
        </w:rPr>
        <w:t xml:space="preserve">Līgumu par Stipendijas piešķiršanu ar pretendentu slēdz </w:t>
      </w:r>
      <w:r w:rsidR="000B0999">
        <w:t>Izglītības pārvalde</w:t>
      </w:r>
      <w:r>
        <w:t>.</w:t>
      </w:r>
    </w:p>
    <w:p w14:paraId="4B23E3E5" w14:textId="77777777" w:rsidR="00925054" w:rsidRDefault="00925054" w:rsidP="003E1E10">
      <w:pPr>
        <w:autoSpaceDE w:val="0"/>
        <w:autoSpaceDN w:val="0"/>
        <w:adjustRightInd w:val="0"/>
        <w:jc w:val="both"/>
      </w:pPr>
    </w:p>
    <w:p w14:paraId="3AEAB06B" w14:textId="77777777" w:rsidR="00925054" w:rsidRPr="00676015" w:rsidRDefault="00925054" w:rsidP="000B0999">
      <w:pPr>
        <w:pStyle w:val="Sarakstarindkopa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Nobeiguma noteikumi</w:t>
      </w:r>
    </w:p>
    <w:p w14:paraId="587EC5BF" w14:textId="77777777" w:rsidR="00925054" w:rsidRPr="004064C9" w:rsidRDefault="00925054" w:rsidP="00925054">
      <w:pPr>
        <w:autoSpaceDE w:val="0"/>
        <w:autoSpaceDN w:val="0"/>
        <w:adjustRightInd w:val="0"/>
        <w:ind w:firstLine="1000"/>
        <w:jc w:val="center"/>
        <w:rPr>
          <w:b/>
          <w:bCs/>
        </w:rPr>
      </w:pPr>
    </w:p>
    <w:p w14:paraId="1275182A" w14:textId="217AF68D" w:rsidR="00925054" w:rsidRDefault="00925054" w:rsidP="000B0999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>Konkursa nolikums tiek publicēts</w:t>
      </w:r>
      <w:r w:rsidRPr="00925054">
        <w:t xml:space="preserve"> </w:t>
      </w:r>
      <w:r>
        <w:t xml:space="preserve">Izglītības pārvaldes mājas lapā www.vip.ventspils.lv. </w:t>
      </w:r>
    </w:p>
    <w:p w14:paraId="312CCCB0" w14:textId="77777777" w:rsidR="00925054" w:rsidRDefault="00925054" w:rsidP="000B0999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681" w:hanging="397"/>
        <w:jc w:val="both"/>
      </w:pPr>
      <w:r>
        <w:t>Konkursa</w:t>
      </w:r>
      <w:r w:rsidRPr="000C5D37">
        <w:t xml:space="preserve"> dokumentu saglabāšana tiek nodrošināta saskaņā ar </w:t>
      </w:r>
      <w:r>
        <w:t>Izglītības pārvaldes</w:t>
      </w:r>
      <w:r w:rsidRPr="000C5D37">
        <w:t xml:space="preserve"> nomenklatūru, ievērojot normatīvo aktu prasības fizisko personu datu</w:t>
      </w:r>
      <w:r>
        <w:t xml:space="preserve"> aizsardzības</w:t>
      </w:r>
      <w:r w:rsidRPr="000C5D37">
        <w:t xml:space="preserve"> un informācijas atklātības jomā</w:t>
      </w:r>
      <w:r>
        <w:t>.</w:t>
      </w:r>
    </w:p>
    <w:p w14:paraId="1EB55614" w14:textId="6E8A579A" w:rsidR="00925054" w:rsidRDefault="00925054" w:rsidP="003E1E10">
      <w:pPr>
        <w:autoSpaceDE w:val="0"/>
        <w:autoSpaceDN w:val="0"/>
        <w:adjustRightInd w:val="0"/>
        <w:jc w:val="both"/>
      </w:pPr>
    </w:p>
    <w:p w14:paraId="4C4FAC13" w14:textId="77777777" w:rsidR="00FF13FD" w:rsidRDefault="00FF13FD" w:rsidP="003E1E10">
      <w:pPr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B2D8C" w14:paraId="5F6907A3" w14:textId="77777777" w:rsidTr="00026CCD">
        <w:tc>
          <w:tcPr>
            <w:tcW w:w="4530" w:type="dxa"/>
          </w:tcPr>
          <w:p w14:paraId="7826AABF" w14:textId="35DAD576" w:rsidR="002B2D8C" w:rsidRDefault="00CF1A2F" w:rsidP="00F2567B">
            <w:r>
              <w:t>V</w:t>
            </w:r>
            <w:r w:rsidR="002B2D8C">
              <w:t>adītāja</w:t>
            </w:r>
          </w:p>
        </w:tc>
        <w:tc>
          <w:tcPr>
            <w:tcW w:w="4531" w:type="dxa"/>
          </w:tcPr>
          <w:p w14:paraId="7E716628" w14:textId="0970A7F6" w:rsidR="002B2D8C" w:rsidRDefault="00F2567B" w:rsidP="002B2D8C">
            <w:pPr>
              <w:jc w:val="right"/>
            </w:pPr>
            <w:r>
              <w:t>Jana Bakanauska</w:t>
            </w:r>
          </w:p>
        </w:tc>
      </w:tr>
      <w:tr w:rsidR="002B2D8C" w14:paraId="22227760" w14:textId="77777777" w:rsidTr="00026CCD">
        <w:tc>
          <w:tcPr>
            <w:tcW w:w="4530" w:type="dxa"/>
          </w:tcPr>
          <w:p w14:paraId="5B56E2D6" w14:textId="77777777" w:rsidR="002B2D8C" w:rsidRDefault="002B2D8C" w:rsidP="0061266F"/>
        </w:tc>
        <w:tc>
          <w:tcPr>
            <w:tcW w:w="4531" w:type="dxa"/>
          </w:tcPr>
          <w:p w14:paraId="2F4917CA" w14:textId="77777777" w:rsidR="002B2D8C" w:rsidRDefault="002B2D8C" w:rsidP="0061266F"/>
        </w:tc>
      </w:tr>
      <w:tr w:rsidR="002B2D8C" w14:paraId="5BFD3F02" w14:textId="77777777" w:rsidTr="00026CCD">
        <w:tc>
          <w:tcPr>
            <w:tcW w:w="4530" w:type="dxa"/>
          </w:tcPr>
          <w:p w14:paraId="01462EC6" w14:textId="77777777" w:rsidR="00D402F4" w:rsidRDefault="00D402F4" w:rsidP="0061266F"/>
          <w:p w14:paraId="1F4A734C" w14:textId="6CF15491" w:rsidR="002B2D8C" w:rsidRDefault="002B2D8C" w:rsidP="0061266F">
            <w:r>
              <w:t>Administratīvās nodaļas vadītāja</w:t>
            </w:r>
          </w:p>
        </w:tc>
        <w:tc>
          <w:tcPr>
            <w:tcW w:w="4531" w:type="dxa"/>
          </w:tcPr>
          <w:p w14:paraId="0635E0C9" w14:textId="6854D081" w:rsidR="002B2D8C" w:rsidRDefault="00515C2E" w:rsidP="002B2D8C">
            <w:pPr>
              <w:jc w:val="right"/>
            </w:pPr>
            <w:r>
              <w:t>Sigita Stendere</w:t>
            </w:r>
          </w:p>
        </w:tc>
      </w:tr>
    </w:tbl>
    <w:p w14:paraId="1D670E37" w14:textId="77777777" w:rsidR="0061266F" w:rsidRDefault="0061266F" w:rsidP="0061266F"/>
    <w:p w14:paraId="15990955" w14:textId="65180CD7" w:rsidR="00805C00" w:rsidRDefault="00805C00" w:rsidP="0061266F"/>
    <w:p w14:paraId="66B17D3A" w14:textId="421E1434" w:rsidR="00905905" w:rsidRDefault="00905905" w:rsidP="0061266F"/>
    <w:p w14:paraId="16F9EB94" w14:textId="0CCF5AB2" w:rsidR="00905905" w:rsidRDefault="00905905" w:rsidP="0061266F"/>
    <w:p w14:paraId="09D70E8C" w14:textId="1A55C6F6" w:rsidR="00905905" w:rsidRDefault="00905905" w:rsidP="0061266F"/>
    <w:p w14:paraId="67BE8463" w14:textId="12E9AC93" w:rsidR="00905905" w:rsidRDefault="00905905" w:rsidP="0061266F"/>
    <w:p w14:paraId="298E3861" w14:textId="5015A4D3" w:rsidR="00905905" w:rsidRDefault="00905905" w:rsidP="0061266F"/>
    <w:p w14:paraId="69610658" w14:textId="4A3D5A0D" w:rsidR="00905905" w:rsidRDefault="00905905" w:rsidP="0061266F"/>
    <w:p w14:paraId="2EB476C5" w14:textId="5C3D396F" w:rsidR="00905905" w:rsidRDefault="00905905" w:rsidP="0061266F"/>
    <w:p w14:paraId="33D1374F" w14:textId="7C439F52" w:rsidR="00905905" w:rsidRDefault="00905905" w:rsidP="0061266F"/>
    <w:p w14:paraId="494413E2" w14:textId="53BBB21F" w:rsidR="00905905" w:rsidRDefault="00905905" w:rsidP="0061266F"/>
    <w:p w14:paraId="62AD341D" w14:textId="29B5291C" w:rsidR="00905905" w:rsidRDefault="00905905" w:rsidP="0061266F"/>
    <w:p w14:paraId="25F6D238" w14:textId="08EB66EB" w:rsidR="00905905" w:rsidRDefault="00905905" w:rsidP="0061266F"/>
    <w:p w14:paraId="49D7FE2B" w14:textId="7E3E8551" w:rsidR="00905905" w:rsidRDefault="00905905" w:rsidP="0061266F"/>
    <w:p w14:paraId="3F8D827D" w14:textId="32D3DE3C" w:rsidR="00905905" w:rsidRDefault="00905905" w:rsidP="0061266F"/>
    <w:p w14:paraId="05018210" w14:textId="25E74042" w:rsidR="00905905" w:rsidRDefault="00905905" w:rsidP="0061266F"/>
    <w:p w14:paraId="3398F068" w14:textId="0D4B83C0" w:rsidR="00905905" w:rsidRDefault="00905905" w:rsidP="0061266F"/>
    <w:p w14:paraId="250A188B" w14:textId="0F5C6464" w:rsidR="00905905" w:rsidRDefault="00905905" w:rsidP="0061266F"/>
    <w:p w14:paraId="66840646" w14:textId="71F1A33D" w:rsidR="00905905" w:rsidRDefault="00905905" w:rsidP="0061266F"/>
    <w:p w14:paraId="5E104602" w14:textId="315A9577" w:rsidR="00905905" w:rsidRDefault="00905905" w:rsidP="0061266F"/>
    <w:p w14:paraId="7B24CECB" w14:textId="4E1E3669" w:rsidR="00905905" w:rsidRDefault="00905905" w:rsidP="0061266F"/>
    <w:p w14:paraId="781A2CF0" w14:textId="1F3AE861" w:rsidR="00905905" w:rsidRDefault="00905905" w:rsidP="0061266F"/>
    <w:p w14:paraId="31F18803" w14:textId="19FBAC77" w:rsidR="00905905" w:rsidRDefault="00905905" w:rsidP="0061266F"/>
    <w:p w14:paraId="67140EBF" w14:textId="0786941A" w:rsidR="00905905" w:rsidRDefault="00905905" w:rsidP="0061266F"/>
    <w:p w14:paraId="50EC4D56" w14:textId="145FB64F" w:rsidR="00905905" w:rsidRDefault="00905905" w:rsidP="0061266F"/>
    <w:p w14:paraId="36E1B4EA" w14:textId="7C7D0B36" w:rsidR="00905905" w:rsidRDefault="00905905" w:rsidP="0061266F"/>
    <w:p w14:paraId="64241A0A" w14:textId="5807EDF0" w:rsidR="00D402F4" w:rsidRDefault="00D402F4" w:rsidP="0061266F"/>
    <w:p w14:paraId="433FF724" w14:textId="07F8E996" w:rsidR="00D402F4" w:rsidRDefault="00D402F4" w:rsidP="0061266F"/>
    <w:p w14:paraId="7325DA3C" w14:textId="0E321939" w:rsidR="00D402F4" w:rsidRDefault="00D402F4" w:rsidP="0061266F"/>
    <w:p w14:paraId="32FE6910" w14:textId="65115DFB" w:rsidR="00D402F4" w:rsidRDefault="00D402F4" w:rsidP="0061266F"/>
    <w:p w14:paraId="664F57D9" w14:textId="0CEA0EBB" w:rsidR="00D402F4" w:rsidRDefault="00D402F4" w:rsidP="0061266F"/>
    <w:p w14:paraId="0A43C8D2" w14:textId="77777777" w:rsidR="00D402F4" w:rsidRDefault="00D402F4" w:rsidP="0061266F"/>
    <w:p w14:paraId="1B80229F" w14:textId="1DBCEEF4" w:rsidR="00905905" w:rsidRDefault="00905905" w:rsidP="0061266F"/>
    <w:p w14:paraId="7427BB2A" w14:textId="334420C3" w:rsidR="00905905" w:rsidRDefault="00905905" w:rsidP="0061266F"/>
    <w:p w14:paraId="70311A5A" w14:textId="18CFCBE4" w:rsidR="00905905" w:rsidRDefault="00905905" w:rsidP="0061266F"/>
    <w:p w14:paraId="50CCF910" w14:textId="61BE4B20" w:rsidR="00AC3601" w:rsidRPr="00DF22D5" w:rsidRDefault="00CF1A2F" w:rsidP="00AC3601">
      <w:pPr>
        <w:jc w:val="right"/>
        <w:rPr>
          <w:sz w:val="22"/>
          <w:szCs w:val="22"/>
        </w:rPr>
      </w:pPr>
      <w:r w:rsidRPr="00DF22D5">
        <w:rPr>
          <w:sz w:val="22"/>
          <w:szCs w:val="22"/>
        </w:rPr>
        <w:t>1.p</w:t>
      </w:r>
      <w:r w:rsidR="00AC3601" w:rsidRPr="00DF22D5">
        <w:rPr>
          <w:sz w:val="22"/>
          <w:szCs w:val="22"/>
        </w:rPr>
        <w:t xml:space="preserve">ielikums </w:t>
      </w:r>
    </w:p>
    <w:p w14:paraId="7F21C282" w14:textId="77777777" w:rsidR="00FF13FD" w:rsidRDefault="00FF13FD" w:rsidP="00FF13F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13FD">
        <w:rPr>
          <w:bCs/>
          <w:sz w:val="22"/>
          <w:szCs w:val="20"/>
        </w:rPr>
        <w:t xml:space="preserve">Ventspils valstspilsētas pašvaldības stipendijas </w:t>
      </w:r>
      <w:r w:rsidRPr="00FF13FD">
        <w:rPr>
          <w:bCs/>
          <w:sz w:val="22"/>
          <w:szCs w:val="22"/>
        </w:rPr>
        <w:t xml:space="preserve">studējošiem, </w:t>
      </w:r>
    </w:p>
    <w:p w14:paraId="43AAF180" w14:textId="77777777" w:rsidR="00FF13FD" w:rsidRDefault="00FF13FD" w:rsidP="00FF13F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13FD">
        <w:rPr>
          <w:bCs/>
          <w:sz w:val="22"/>
          <w:szCs w:val="22"/>
        </w:rPr>
        <w:t xml:space="preserve">kuri augstākajā izglītības iestādē apgūst pedagoģiskās </w:t>
      </w:r>
    </w:p>
    <w:p w14:paraId="1824CF82" w14:textId="437F2A42" w:rsidR="00AC3601" w:rsidRDefault="00FF13FD" w:rsidP="00FF13FD">
      <w:pPr>
        <w:autoSpaceDE w:val="0"/>
        <w:autoSpaceDN w:val="0"/>
        <w:adjustRightInd w:val="0"/>
        <w:jc w:val="right"/>
      </w:pPr>
      <w:r w:rsidRPr="00FF13FD">
        <w:rPr>
          <w:bCs/>
          <w:sz w:val="22"/>
          <w:szCs w:val="22"/>
        </w:rPr>
        <w:t xml:space="preserve">izglītības programmu, </w:t>
      </w:r>
      <w:r w:rsidRPr="00FF13FD">
        <w:rPr>
          <w:bCs/>
          <w:sz w:val="22"/>
          <w:szCs w:val="20"/>
        </w:rPr>
        <w:t>pretendentu atlases konkursa</w:t>
      </w:r>
      <w:r>
        <w:rPr>
          <w:bCs/>
          <w:sz w:val="22"/>
          <w:szCs w:val="20"/>
        </w:rPr>
        <w:t xml:space="preserve"> nolikumam</w:t>
      </w:r>
    </w:p>
    <w:p w14:paraId="57397542" w14:textId="77777777" w:rsidR="00AC3601" w:rsidRDefault="00AC3601" w:rsidP="0061266F"/>
    <w:p w14:paraId="5254464F" w14:textId="77777777" w:rsidR="00AC3601" w:rsidRDefault="00AC3601" w:rsidP="0061266F"/>
    <w:p w14:paraId="061A1CAB" w14:textId="5E6EFEE0" w:rsidR="00AC3601" w:rsidRDefault="00FF13FD" w:rsidP="00FF13FD">
      <w:pPr>
        <w:jc w:val="right"/>
      </w:pPr>
      <w:r>
        <w:t>Ventspils Izglītības pārvaldei</w:t>
      </w:r>
    </w:p>
    <w:p w14:paraId="6334CD29" w14:textId="28E14438" w:rsidR="00FF13FD" w:rsidRDefault="00FF13FD" w:rsidP="00FF13FD">
      <w:pPr>
        <w:jc w:val="right"/>
      </w:pPr>
      <w:r>
        <w:t>Raiņa iela 10, Ventspils, LV-3601</w:t>
      </w:r>
    </w:p>
    <w:p w14:paraId="6502E4D8" w14:textId="3B121DC4" w:rsidR="00FF13FD" w:rsidRDefault="00FF13FD" w:rsidP="00FF13FD">
      <w:pPr>
        <w:jc w:val="right"/>
      </w:pPr>
    </w:p>
    <w:p w14:paraId="410CC63D" w14:textId="77777777" w:rsidR="00FF13FD" w:rsidRDefault="00FF13FD" w:rsidP="00FF13FD">
      <w:pPr>
        <w:jc w:val="right"/>
      </w:pPr>
    </w:p>
    <w:p w14:paraId="32CA890A" w14:textId="77777777" w:rsidR="00AC3601" w:rsidRDefault="00AC3601" w:rsidP="00AC3601">
      <w:pPr>
        <w:jc w:val="right"/>
      </w:pPr>
      <w:r>
        <w:t xml:space="preserve">_____________________ </w:t>
      </w:r>
    </w:p>
    <w:p w14:paraId="1EF811F6" w14:textId="77777777" w:rsidR="00AC3601" w:rsidRPr="00445D5A" w:rsidRDefault="00AC3601" w:rsidP="00AC3601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>(vārds, uzvārds)</w:t>
      </w:r>
    </w:p>
    <w:p w14:paraId="2DD5CF3A" w14:textId="77777777" w:rsidR="00AC3601" w:rsidRDefault="00AC3601" w:rsidP="00AC3601">
      <w:pPr>
        <w:jc w:val="right"/>
      </w:pPr>
      <w:r>
        <w:t xml:space="preserve"> _____________________ </w:t>
      </w:r>
    </w:p>
    <w:p w14:paraId="7E7BBB22" w14:textId="77777777" w:rsidR="00AC3601" w:rsidRPr="00445D5A" w:rsidRDefault="00AC3601" w:rsidP="00AC3601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 xml:space="preserve">(personas kods) </w:t>
      </w:r>
    </w:p>
    <w:p w14:paraId="6BC70A19" w14:textId="77777777" w:rsidR="00AC3601" w:rsidRDefault="00AC3601" w:rsidP="00AC3601">
      <w:pPr>
        <w:jc w:val="right"/>
      </w:pPr>
      <w:r>
        <w:t xml:space="preserve">_____________________ </w:t>
      </w:r>
    </w:p>
    <w:p w14:paraId="4DDB5FEF" w14:textId="77777777" w:rsidR="00AC3601" w:rsidRPr="00445D5A" w:rsidRDefault="00AC3601" w:rsidP="00AC3601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 xml:space="preserve">(dzīvesvietas adrese) </w:t>
      </w:r>
    </w:p>
    <w:p w14:paraId="73FC4197" w14:textId="77777777" w:rsidR="00AC3601" w:rsidRDefault="00AC3601" w:rsidP="00AC3601">
      <w:pPr>
        <w:jc w:val="right"/>
      </w:pPr>
      <w:r>
        <w:t xml:space="preserve">_____________________ </w:t>
      </w:r>
    </w:p>
    <w:p w14:paraId="2F6D4208" w14:textId="77777777" w:rsidR="00AC3601" w:rsidRPr="00445D5A" w:rsidRDefault="00AC3601" w:rsidP="00AC3601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>(tālr.</w:t>
      </w:r>
      <w:r w:rsidR="00CE0CB3">
        <w:rPr>
          <w:i/>
          <w:sz w:val="22"/>
          <w:szCs w:val="22"/>
        </w:rPr>
        <w:t xml:space="preserve"> numurs,</w:t>
      </w:r>
      <w:r w:rsidRPr="00445D5A">
        <w:rPr>
          <w:i/>
          <w:sz w:val="22"/>
          <w:szCs w:val="22"/>
        </w:rPr>
        <w:t xml:space="preserve"> e-pasts) </w:t>
      </w:r>
    </w:p>
    <w:p w14:paraId="0D8AF045" w14:textId="77777777" w:rsidR="00AC3601" w:rsidRDefault="00AC3601" w:rsidP="00AC3601">
      <w:pPr>
        <w:jc w:val="right"/>
      </w:pPr>
    </w:p>
    <w:p w14:paraId="263045DC" w14:textId="77777777" w:rsidR="00AC3601" w:rsidRDefault="00AC3601" w:rsidP="0061266F"/>
    <w:p w14:paraId="24F4C4A4" w14:textId="77777777" w:rsidR="00AC3601" w:rsidRPr="00AC3601" w:rsidRDefault="00AC3601" w:rsidP="00AC3601">
      <w:pPr>
        <w:jc w:val="center"/>
        <w:rPr>
          <w:b/>
        </w:rPr>
      </w:pPr>
      <w:r w:rsidRPr="00AC3601">
        <w:rPr>
          <w:b/>
        </w:rPr>
        <w:t>PIETEIKUMS</w:t>
      </w:r>
    </w:p>
    <w:p w14:paraId="5D289880" w14:textId="77777777" w:rsidR="00AC3601" w:rsidRDefault="00AC3601" w:rsidP="0061266F"/>
    <w:p w14:paraId="3D010FE6" w14:textId="49BDE4A7" w:rsidR="00AC3601" w:rsidRDefault="00AC3601" w:rsidP="0061266F">
      <w:r>
        <w:t>___.___.20</w:t>
      </w:r>
      <w:r w:rsidR="00CF1A2F">
        <w:t>2</w:t>
      </w:r>
      <w:r w:rsidR="001E2E06">
        <w:t>_</w:t>
      </w:r>
      <w:r>
        <w:t xml:space="preserve">. </w:t>
      </w:r>
    </w:p>
    <w:p w14:paraId="6CCBB2B5" w14:textId="0E2E991E" w:rsidR="00AC3601" w:rsidRPr="00557AE7" w:rsidRDefault="00AC3601" w:rsidP="0061266F">
      <w:pPr>
        <w:rPr>
          <w:i/>
          <w:sz w:val="22"/>
          <w:szCs w:val="22"/>
        </w:rPr>
      </w:pPr>
    </w:p>
    <w:p w14:paraId="5D93C6E2" w14:textId="77777777" w:rsidR="00AC3601" w:rsidRPr="00445D5A" w:rsidRDefault="00AC3601" w:rsidP="0061266F">
      <w:pPr>
        <w:rPr>
          <w:i/>
          <w:u w:val="single"/>
        </w:rPr>
      </w:pPr>
    </w:p>
    <w:p w14:paraId="0941B322" w14:textId="77777777" w:rsidR="00AC3601" w:rsidRPr="00AC3601" w:rsidRDefault="00AC3601" w:rsidP="00AC3601">
      <w:pPr>
        <w:jc w:val="both"/>
      </w:pPr>
    </w:p>
    <w:p w14:paraId="3881C976" w14:textId="77777777" w:rsidR="00AC3601" w:rsidRPr="00AC3601" w:rsidRDefault="00AC3601" w:rsidP="00AC3601">
      <w:pPr>
        <w:jc w:val="both"/>
      </w:pPr>
    </w:p>
    <w:p w14:paraId="661A90DA" w14:textId="42658191" w:rsidR="00AC3601" w:rsidRDefault="00AC3601" w:rsidP="00DF22D5">
      <w:pPr>
        <w:spacing w:line="360" w:lineRule="auto"/>
        <w:ind w:firstLine="709"/>
        <w:jc w:val="both"/>
      </w:pPr>
      <w:r w:rsidRPr="00AC3601">
        <w:t xml:space="preserve">Es, ________________________________________________ </w:t>
      </w:r>
      <w:r w:rsidRPr="00445D5A">
        <w:rPr>
          <w:i/>
          <w:sz w:val="22"/>
          <w:szCs w:val="22"/>
        </w:rPr>
        <w:t>(vārds, uzvārds)</w:t>
      </w:r>
      <w:r w:rsidRPr="00AC3601">
        <w:t xml:space="preserve">, piesaku sevi  </w:t>
      </w:r>
      <w:r w:rsidR="00FF13FD" w:rsidRPr="00507582">
        <w:rPr>
          <w:bCs/>
          <w:szCs w:val="22"/>
        </w:rPr>
        <w:t xml:space="preserve">Ventspils valstspilsētas pašvaldības stipendijas </w:t>
      </w:r>
      <w:r w:rsidR="00FF13FD" w:rsidRPr="00507582">
        <w:rPr>
          <w:bCs/>
        </w:rPr>
        <w:t xml:space="preserve">studējošiem, kuri augstākajā izglītības iestādē apgūst pedagoģiskās izglītības programmu, </w:t>
      </w:r>
      <w:r w:rsidR="00FF13FD" w:rsidRPr="00507582">
        <w:rPr>
          <w:bCs/>
          <w:szCs w:val="22"/>
        </w:rPr>
        <w:t>pretendentu atlas</w:t>
      </w:r>
      <w:r w:rsidR="00FF13FD">
        <w:rPr>
          <w:bCs/>
          <w:szCs w:val="22"/>
        </w:rPr>
        <w:t xml:space="preserve">es </w:t>
      </w:r>
      <w:r w:rsidR="00FF13FD" w:rsidRPr="00AC3601">
        <w:t>konkursam</w:t>
      </w:r>
      <w:r w:rsidRPr="00AC3601">
        <w:t xml:space="preserve">. </w:t>
      </w:r>
    </w:p>
    <w:p w14:paraId="4A89281D" w14:textId="5F410676" w:rsidR="00E350D3" w:rsidRDefault="00E350D3" w:rsidP="00DF22D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Apliecinu, ka esmu iepazinies ar konkursa nolikum</w:t>
      </w:r>
      <w:r w:rsidR="00557AE7">
        <w:t>u</w:t>
      </w:r>
      <w:r>
        <w:t xml:space="preserve"> </w:t>
      </w:r>
      <w:r w:rsidR="00E612FB">
        <w:t>un līguma par stipendijas piešķiršanu projektu.</w:t>
      </w:r>
    </w:p>
    <w:p w14:paraId="0AD4CB63" w14:textId="77777777" w:rsidR="00AC3601" w:rsidRDefault="00AC3601" w:rsidP="00DF22D5">
      <w:pPr>
        <w:autoSpaceDE w:val="0"/>
        <w:autoSpaceDN w:val="0"/>
        <w:adjustRightInd w:val="0"/>
        <w:spacing w:line="360" w:lineRule="auto"/>
        <w:jc w:val="both"/>
      </w:pPr>
    </w:p>
    <w:p w14:paraId="208B4931" w14:textId="0C9DCA5E" w:rsidR="00AC3601" w:rsidRDefault="00AC3601" w:rsidP="00DF22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3601">
        <w:t xml:space="preserve">Pielikumā </w:t>
      </w:r>
      <w:r w:rsidRPr="00445D5A">
        <w:rPr>
          <w:i/>
          <w:sz w:val="22"/>
          <w:szCs w:val="22"/>
        </w:rPr>
        <w:t>(uzskaitīt pievienot</w:t>
      </w:r>
      <w:r w:rsidR="00DF22D5">
        <w:rPr>
          <w:i/>
          <w:sz w:val="22"/>
          <w:szCs w:val="22"/>
        </w:rPr>
        <w:t>os</w:t>
      </w:r>
      <w:r w:rsidRPr="00445D5A">
        <w:rPr>
          <w:i/>
          <w:sz w:val="22"/>
          <w:szCs w:val="22"/>
        </w:rPr>
        <w:t xml:space="preserve"> dokumen</w:t>
      </w:r>
      <w:r w:rsidR="00DF22D5">
        <w:rPr>
          <w:i/>
          <w:sz w:val="22"/>
          <w:szCs w:val="22"/>
        </w:rPr>
        <w:t>tus</w:t>
      </w:r>
      <w:r w:rsidR="00E350D3" w:rsidRPr="00445D5A">
        <w:rPr>
          <w:i/>
          <w:sz w:val="22"/>
          <w:szCs w:val="22"/>
        </w:rPr>
        <w:t xml:space="preserve">/dokumentu kopijas saskaņā ar nolikuma </w:t>
      </w:r>
      <w:r w:rsidR="00FF13FD">
        <w:rPr>
          <w:i/>
          <w:sz w:val="22"/>
          <w:szCs w:val="22"/>
        </w:rPr>
        <w:t>2</w:t>
      </w:r>
      <w:r w:rsidR="00E350D3" w:rsidRPr="00445D5A">
        <w:rPr>
          <w:i/>
          <w:sz w:val="22"/>
          <w:szCs w:val="22"/>
        </w:rPr>
        <w:t>.1</w:t>
      </w:r>
      <w:r w:rsidRPr="00445D5A">
        <w:rPr>
          <w:i/>
          <w:sz w:val="22"/>
          <w:szCs w:val="22"/>
        </w:rPr>
        <w:t>.punktu)</w:t>
      </w:r>
      <w:r w:rsidRPr="00AC3601">
        <w:t xml:space="preserve">: </w:t>
      </w:r>
    </w:p>
    <w:p w14:paraId="47BAFD81" w14:textId="5A2868FF" w:rsidR="00AC3601" w:rsidRDefault="00AC3601" w:rsidP="00DF22D5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</w:p>
    <w:p w14:paraId="6B9C0FD5" w14:textId="4870A7C6" w:rsidR="00AC3601" w:rsidRDefault="00AC3601" w:rsidP="00DF22D5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</w:p>
    <w:p w14:paraId="5D1853A4" w14:textId="70FB8600" w:rsidR="00AC3601" w:rsidRDefault="00AC3601" w:rsidP="00DF22D5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</w:p>
    <w:p w14:paraId="16069F69" w14:textId="3AA89BB6" w:rsidR="00FF13FD" w:rsidRDefault="00FF13FD" w:rsidP="00DF22D5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</w:p>
    <w:p w14:paraId="1DE4587D" w14:textId="17C5A5FE" w:rsidR="00FF13FD" w:rsidRDefault="00FF13FD" w:rsidP="00DF22D5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</w:p>
    <w:p w14:paraId="01D04CB3" w14:textId="77777777" w:rsidR="00AC3601" w:rsidRDefault="00AC3601" w:rsidP="00AC3601">
      <w:pPr>
        <w:autoSpaceDE w:val="0"/>
        <w:autoSpaceDN w:val="0"/>
        <w:adjustRightInd w:val="0"/>
        <w:jc w:val="right"/>
      </w:pPr>
    </w:p>
    <w:p w14:paraId="2F1B28CC" w14:textId="77777777" w:rsidR="00AC3601" w:rsidRDefault="00AC3601" w:rsidP="00AC3601">
      <w:pPr>
        <w:autoSpaceDE w:val="0"/>
        <w:autoSpaceDN w:val="0"/>
        <w:adjustRightInd w:val="0"/>
        <w:jc w:val="right"/>
      </w:pPr>
    </w:p>
    <w:p w14:paraId="3FF8F5AD" w14:textId="799EFCB7" w:rsidR="00AC3601" w:rsidRDefault="00AC3601" w:rsidP="00AC360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AC3601">
        <w:t>_________________</w:t>
      </w:r>
      <w:r>
        <w:t xml:space="preserve"> </w:t>
      </w:r>
      <w:r w:rsidRPr="00445D5A">
        <w:rPr>
          <w:i/>
          <w:sz w:val="22"/>
          <w:szCs w:val="22"/>
        </w:rPr>
        <w:t>(parakst</w:t>
      </w:r>
      <w:r w:rsidR="00445D5A">
        <w:rPr>
          <w:i/>
          <w:sz w:val="22"/>
          <w:szCs w:val="22"/>
        </w:rPr>
        <w:t>s, atšifrējums</w:t>
      </w:r>
      <w:r w:rsidRPr="00445D5A">
        <w:rPr>
          <w:i/>
          <w:sz w:val="22"/>
          <w:szCs w:val="22"/>
        </w:rPr>
        <w:t>)</w:t>
      </w:r>
    </w:p>
    <w:p w14:paraId="6351FC6D" w14:textId="6822DE09" w:rsidR="00507582" w:rsidRDefault="00507582" w:rsidP="00AC360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1CACDD28" w14:textId="142E23E2" w:rsidR="005A0098" w:rsidRDefault="005A0098" w:rsidP="00AC360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492360A1" w14:textId="2CB4D264" w:rsidR="000B472E" w:rsidRDefault="000B472E" w:rsidP="00AC360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2FF80C8A" w14:textId="5A05C52D" w:rsidR="006E314F" w:rsidRDefault="006E314F" w:rsidP="00AC360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2A6A2E49" w14:textId="467E5F51" w:rsidR="006E314F" w:rsidRDefault="006E314F" w:rsidP="00AC360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791B7420" w14:textId="77777777" w:rsidR="006E314F" w:rsidRDefault="006E314F" w:rsidP="00AC360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78788C18" w14:textId="348D5E97" w:rsidR="00DF22D5" w:rsidRPr="00DF22D5" w:rsidRDefault="00DF22D5" w:rsidP="00DF22D5">
      <w:pPr>
        <w:jc w:val="right"/>
        <w:rPr>
          <w:sz w:val="22"/>
          <w:szCs w:val="22"/>
        </w:rPr>
      </w:pPr>
      <w:r w:rsidRPr="00DF22D5">
        <w:rPr>
          <w:sz w:val="22"/>
          <w:szCs w:val="22"/>
        </w:rPr>
        <w:t xml:space="preserve">2.pielikums </w:t>
      </w:r>
    </w:p>
    <w:p w14:paraId="43A35C6C" w14:textId="77777777" w:rsidR="00DF22D5" w:rsidRPr="00DF22D5" w:rsidRDefault="00DF22D5" w:rsidP="00DF22D5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DF22D5">
        <w:rPr>
          <w:bCs/>
          <w:sz w:val="22"/>
          <w:szCs w:val="22"/>
        </w:rPr>
        <w:t xml:space="preserve">Ventspils valstspilsētas pašvaldības stipendijas studējošiem, </w:t>
      </w:r>
    </w:p>
    <w:p w14:paraId="6D1D693B" w14:textId="77777777" w:rsidR="00DF22D5" w:rsidRDefault="00DF22D5" w:rsidP="00DF22D5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13FD">
        <w:rPr>
          <w:bCs/>
          <w:sz w:val="22"/>
          <w:szCs w:val="22"/>
        </w:rPr>
        <w:t xml:space="preserve">kuri augstākajā izglītības iestādē apgūst pedagoģiskās </w:t>
      </w:r>
    </w:p>
    <w:p w14:paraId="1C5B0003" w14:textId="77777777" w:rsidR="00DF22D5" w:rsidRDefault="00DF22D5" w:rsidP="00DF22D5">
      <w:pPr>
        <w:autoSpaceDE w:val="0"/>
        <w:autoSpaceDN w:val="0"/>
        <w:adjustRightInd w:val="0"/>
        <w:jc w:val="right"/>
      </w:pPr>
      <w:r w:rsidRPr="00FF13FD">
        <w:rPr>
          <w:bCs/>
          <w:sz w:val="22"/>
          <w:szCs w:val="22"/>
        </w:rPr>
        <w:t xml:space="preserve">izglītības programmu, </w:t>
      </w:r>
      <w:r w:rsidRPr="00FF13FD">
        <w:rPr>
          <w:bCs/>
          <w:sz w:val="22"/>
          <w:szCs w:val="20"/>
        </w:rPr>
        <w:t>pretendentu atlases konkursa</w:t>
      </w:r>
      <w:r>
        <w:rPr>
          <w:bCs/>
          <w:sz w:val="22"/>
          <w:szCs w:val="20"/>
        </w:rPr>
        <w:t xml:space="preserve"> nolikumam</w:t>
      </w:r>
    </w:p>
    <w:p w14:paraId="6A1C2511" w14:textId="77777777" w:rsidR="00DF22D5" w:rsidRDefault="00DF22D5" w:rsidP="00DF22D5"/>
    <w:p w14:paraId="54C6DCEF" w14:textId="77777777" w:rsidR="00DF22D5" w:rsidRDefault="00DF22D5" w:rsidP="00DF22D5"/>
    <w:p w14:paraId="6C169BE8" w14:textId="77777777" w:rsidR="00DF22D5" w:rsidRDefault="00DF22D5" w:rsidP="00DF22D5">
      <w:pPr>
        <w:jc w:val="right"/>
      </w:pPr>
      <w:r>
        <w:t>Ventspils Izglītības pārvaldei</w:t>
      </w:r>
    </w:p>
    <w:p w14:paraId="3A680061" w14:textId="77777777" w:rsidR="00DF22D5" w:rsidRDefault="00DF22D5" w:rsidP="00DF22D5">
      <w:pPr>
        <w:jc w:val="right"/>
      </w:pPr>
      <w:r>
        <w:t>Raiņa iela 10, Ventspils, LV-3601</w:t>
      </w:r>
    </w:p>
    <w:p w14:paraId="42E34EB2" w14:textId="77777777" w:rsidR="00DF22D5" w:rsidRDefault="00DF22D5" w:rsidP="00DF22D5">
      <w:pPr>
        <w:jc w:val="right"/>
      </w:pPr>
    </w:p>
    <w:p w14:paraId="254EEB1E" w14:textId="77777777" w:rsidR="00DF22D5" w:rsidRDefault="00DF22D5" w:rsidP="00DF22D5">
      <w:pPr>
        <w:jc w:val="right"/>
      </w:pPr>
    </w:p>
    <w:p w14:paraId="5F9E9951" w14:textId="77777777" w:rsidR="00DF22D5" w:rsidRDefault="00DF22D5" w:rsidP="00DF22D5">
      <w:pPr>
        <w:jc w:val="right"/>
      </w:pPr>
      <w:r>
        <w:t xml:space="preserve">_____________________ </w:t>
      </w:r>
    </w:p>
    <w:p w14:paraId="626C93D6" w14:textId="77777777" w:rsidR="00DF22D5" w:rsidRPr="00445D5A" w:rsidRDefault="00DF22D5" w:rsidP="00DF22D5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>(vārds, uzvārds)</w:t>
      </w:r>
    </w:p>
    <w:p w14:paraId="7A7069A8" w14:textId="77777777" w:rsidR="00DF22D5" w:rsidRDefault="00DF22D5" w:rsidP="00DF22D5">
      <w:pPr>
        <w:jc w:val="right"/>
      </w:pPr>
      <w:r>
        <w:t xml:space="preserve"> _____________________ </w:t>
      </w:r>
    </w:p>
    <w:p w14:paraId="459247F8" w14:textId="77777777" w:rsidR="00DF22D5" w:rsidRPr="00445D5A" w:rsidRDefault="00DF22D5" w:rsidP="00DF22D5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 xml:space="preserve">(personas kods) </w:t>
      </w:r>
    </w:p>
    <w:p w14:paraId="17DFCB57" w14:textId="77777777" w:rsidR="00DF22D5" w:rsidRDefault="00DF22D5" w:rsidP="00DF22D5">
      <w:pPr>
        <w:jc w:val="right"/>
      </w:pPr>
      <w:r>
        <w:t xml:space="preserve">_____________________ </w:t>
      </w:r>
    </w:p>
    <w:p w14:paraId="7F887EB3" w14:textId="77777777" w:rsidR="00DF22D5" w:rsidRPr="00445D5A" w:rsidRDefault="00DF22D5" w:rsidP="00DF22D5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 xml:space="preserve">(dzīvesvietas adrese) </w:t>
      </w:r>
    </w:p>
    <w:p w14:paraId="32719EC7" w14:textId="77777777" w:rsidR="00DF22D5" w:rsidRDefault="00DF22D5" w:rsidP="00DF22D5">
      <w:pPr>
        <w:jc w:val="right"/>
      </w:pPr>
      <w:r>
        <w:t xml:space="preserve">_____________________ </w:t>
      </w:r>
    </w:p>
    <w:p w14:paraId="4BE4F49C" w14:textId="77777777" w:rsidR="00DF22D5" w:rsidRPr="00445D5A" w:rsidRDefault="00DF22D5" w:rsidP="00DF22D5">
      <w:pPr>
        <w:jc w:val="right"/>
        <w:rPr>
          <w:i/>
          <w:sz w:val="22"/>
          <w:szCs w:val="22"/>
        </w:rPr>
      </w:pPr>
      <w:r w:rsidRPr="00445D5A">
        <w:rPr>
          <w:i/>
          <w:sz w:val="22"/>
          <w:szCs w:val="22"/>
        </w:rPr>
        <w:t>(tālr.</w:t>
      </w:r>
      <w:r>
        <w:rPr>
          <w:i/>
          <w:sz w:val="22"/>
          <w:szCs w:val="22"/>
        </w:rPr>
        <w:t xml:space="preserve"> numurs,</w:t>
      </w:r>
      <w:r w:rsidRPr="00445D5A">
        <w:rPr>
          <w:i/>
          <w:sz w:val="22"/>
          <w:szCs w:val="22"/>
        </w:rPr>
        <w:t xml:space="preserve"> e-pasts) </w:t>
      </w:r>
    </w:p>
    <w:p w14:paraId="2988E6FB" w14:textId="77777777" w:rsidR="00DF22D5" w:rsidRDefault="00DF22D5" w:rsidP="00DF22D5">
      <w:pPr>
        <w:jc w:val="right"/>
      </w:pPr>
    </w:p>
    <w:p w14:paraId="0411EAA7" w14:textId="77777777" w:rsidR="00DF22D5" w:rsidRDefault="00DF22D5" w:rsidP="00DF22D5"/>
    <w:p w14:paraId="3E63B660" w14:textId="6D988BC4" w:rsidR="00DF22D5" w:rsidRPr="00AC3601" w:rsidRDefault="00DF22D5" w:rsidP="00DF22D5">
      <w:pPr>
        <w:jc w:val="center"/>
        <w:rPr>
          <w:b/>
        </w:rPr>
      </w:pPr>
      <w:r>
        <w:rPr>
          <w:b/>
        </w:rPr>
        <w:t>APLIECINĀJUMS</w:t>
      </w:r>
    </w:p>
    <w:p w14:paraId="12585313" w14:textId="77777777" w:rsidR="00DF22D5" w:rsidRDefault="00DF22D5" w:rsidP="00DF22D5"/>
    <w:p w14:paraId="49A7B0B6" w14:textId="4D886EA0" w:rsidR="00DF22D5" w:rsidRDefault="00DF22D5" w:rsidP="00DF22D5">
      <w:r>
        <w:t>___.___.202</w:t>
      </w:r>
      <w:r w:rsidR="001E2E06">
        <w:t xml:space="preserve"> </w:t>
      </w:r>
      <w:r>
        <w:t xml:space="preserve">. </w:t>
      </w:r>
    </w:p>
    <w:p w14:paraId="5D402F76" w14:textId="77777777" w:rsidR="00DF22D5" w:rsidRPr="00445D5A" w:rsidRDefault="00DF22D5" w:rsidP="00DF22D5">
      <w:pPr>
        <w:rPr>
          <w:i/>
          <w:u w:val="single"/>
        </w:rPr>
      </w:pPr>
    </w:p>
    <w:p w14:paraId="0269ABF8" w14:textId="77777777" w:rsidR="00DF22D5" w:rsidRPr="00AC3601" w:rsidRDefault="00DF22D5" w:rsidP="00DF22D5">
      <w:pPr>
        <w:jc w:val="both"/>
      </w:pPr>
    </w:p>
    <w:p w14:paraId="2AF7045D" w14:textId="77777777" w:rsidR="00DF22D5" w:rsidRPr="00AC3601" w:rsidRDefault="00DF22D5" w:rsidP="00DF22D5">
      <w:pPr>
        <w:jc w:val="both"/>
      </w:pPr>
    </w:p>
    <w:p w14:paraId="29F31A5B" w14:textId="57177BC0" w:rsidR="0075391C" w:rsidRDefault="00DF22D5" w:rsidP="0075391C">
      <w:pPr>
        <w:spacing w:line="360" w:lineRule="auto"/>
        <w:ind w:firstLine="709"/>
        <w:jc w:val="both"/>
      </w:pPr>
      <w:r w:rsidRPr="00AC3601">
        <w:t xml:space="preserve">Es, ________________________________________________ </w:t>
      </w:r>
      <w:r w:rsidRPr="00445D5A">
        <w:rPr>
          <w:i/>
          <w:sz w:val="22"/>
          <w:szCs w:val="22"/>
        </w:rPr>
        <w:t>(vārds, uzvārds)</w:t>
      </w:r>
      <w:r w:rsidRPr="00AC3601">
        <w:t xml:space="preserve">, </w:t>
      </w:r>
      <w:r>
        <w:t xml:space="preserve">apliecinu, ka stipendijas </w:t>
      </w:r>
      <w:r w:rsidR="00AD691A">
        <w:t>piešķir</w:t>
      </w:r>
      <w:r>
        <w:t>šanas gadījumā</w:t>
      </w:r>
      <w:r w:rsidRPr="00C66837">
        <w:rPr>
          <w:shd w:val="clear" w:color="auto" w:fill="FFFFFF"/>
        </w:rPr>
        <w:t xml:space="preserve"> </w:t>
      </w:r>
      <w:r w:rsidR="00574C38" w:rsidRPr="00C66837">
        <w:t>apņem</w:t>
      </w:r>
      <w:r w:rsidR="00574C38">
        <w:t>os</w:t>
      </w:r>
      <w:r w:rsidR="00574C38" w:rsidRPr="00C66837">
        <w:t xml:space="preserve"> </w:t>
      </w:r>
      <w:r w:rsidRPr="00C66837">
        <w:t>nodibināt darba tiesiskās attiecības</w:t>
      </w:r>
      <w:r w:rsidR="0075391C">
        <w:t>:</w:t>
      </w:r>
    </w:p>
    <w:p w14:paraId="0BCC8B54" w14:textId="36DE954E" w:rsidR="0075391C" w:rsidRDefault="0075391C" w:rsidP="0075391C">
      <w:pPr>
        <w:spacing w:line="360" w:lineRule="auto"/>
        <w:ind w:firstLine="709"/>
        <w:jc w:val="both"/>
      </w:pPr>
      <w:r>
        <w:sym w:font="Wingdings 2" w:char="F0A3"/>
      </w:r>
      <w:r>
        <w:t xml:space="preserve"> </w:t>
      </w:r>
      <w:r w:rsidR="00DF22D5" w:rsidRPr="00C66837">
        <w:t>studiju laikā</w:t>
      </w:r>
      <w:r>
        <w:t>;</w:t>
      </w:r>
    </w:p>
    <w:p w14:paraId="32590873" w14:textId="23DC4001" w:rsidR="0075391C" w:rsidRDefault="0075391C" w:rsidP="0075391C">
      <w:pPr>
        <w:spacing w:line="360" w:lineRule="auto"/>
        <w:ind w:firstLine="709"/>
        <w:jc w:val="both"/>
      </w:pPr>
      <w:r>
        <w:sym w:font="Wingdings 2" w:char="F0A3"/>
      </w:r>
      <w:r>
        <w:t xml:space="preserve"> </w:t>
      </w:r>
      <w:r w:rsidR="00DF22D5" w:rsidRPr="00CA61CC">
        <w:t>ne vēlāk kā trīs mēnešu laikā pēc stu</w:t>
      </w:r>
      <w:r w:rsidR="00DF22D5" w:rsidRPr="00C66837">
        <w:t>diju beigšanas</w:t>
      </w:r>
      <w:r>
        <w:t xml:space="preserve">* </w:t>
      </w:r>
    </w:p>
    <w:p w14:paraId="7AABEAF3" w14:textId="529FFF53" w:rsidR="00DF22D5" w:rsidRDefault="00DF22D5" w:rsidP="0075391C">
      <w:pPr>
        <w:spacing w:line="360" w:lineRule="auto"/>
        <w:jc w:val="both"/>
      </w:pPr>
      <w:r w:rsidRPr="00C66837">
        <w:t>ar</w:t>
      </w:r>
      <w:r>
        <w:t xml:space="preserve"> vienu vai vairākām </w:t>
      </w:r>
      <w:r w:rsidR="0075391C" w:rsidRPr="00507582">
        <w:rPr>
          <w:bCs/>
          <w:szCs w:val="22"/>
        </w:rPr>
        <w:t>Ventspils valstspilsētas pašvaldības</w:t>
      </w:r>
      <w:r w:rsidRPr="00C66837">
        <w:t xml:space="preserve"> dibināt</w:t>
      </w:r>
      <w:r>
        <w:t>ām</w:t>
      </w:r>
      <w:r w:rsidRPr="00C66837">
        <w:t xml:space="preserve"> izglītības iestād</w:t>
      </w:r>
      <w:r>
        <w:t>ēm</w:t>
      </w:r>
      <w:r w:rsidRPr="00C66837">
        <w:t xml:space="preserve">, un pēc </w:t>
      </w:r>
      <w:r w:rsidRPr="00CA61CC">
        <w:t xml:space="preserve">studiju pabeigšanas nostrādāt </w:t>
      </w:r>
      <w:r>
        <w:t xml:space="preserve">vienā vai vairākās </w:t>
      </w:r>
      <w:r w:rsidR="0075391C" w:rsidRPr="00507582">
        <w:rPr>
          <w:bCs/>
          <w:szCs w:val="22"/>
        </w:rPr>
        <w:t>Ventspils valstspilsētas pašvaldības</w:t>
      </w:r>
      <w:r w:rsidRPr="00CA61CC">
        <w:t xml:space="preserve"> dibināt</w:t>
      </w:r>
      <w:r>
        <w:t>ās</w:t>
      </w:r>
      <w:r w:rsidRPr="00CA61CC">
        <w:t xml:space="preserve"> izglītības iestādē</w:t>
      </w:r>
      <w:r>
        <w:t>s</w:t>
      </w:r>
      <w:r w:rsidRPr="00CA61CC">
        <w:t xml:space="preserve"> atbilstoši iegūtajai izglītībai </w:t>
      </w:r>
      <w:r w:rsidRPr="00CA61CC">
        <w:rPr>
          <w:shd w:val="clear" w:color="auto" w:fill="FFFFFF"/>
        </w:rPr>
        <w:t>ne mazāk kā trīs gadus</w:t>
      </w:r>
      <w:r>
        <w:rPr>
          <w:shd w:val="clear" w:color="auto" w:fill="FFFFFF"/>
        </w:rPr>
        <w:t>.</w:t>
      </w:r>
    </w:p>
    <w:p w14:paraId="01C1C125" w14:textId="77777777" w:rsidR="00DF22D5" w:rsidRDefault="00DF22D5" w:rsidP="0075391C">
      <w:pPr>
        <w:autoSpaceDE w:val="0"/>
        <w:autoSpaceDN w:val="0"/>
        <w:adjustRightInd w:val="0"/>
        <w:spacing w:line="360" w:lineRule="auto"/>
        <w:jc w:val="both"/>
      </w:pPr>
    </w:p>
    <w:p w14:paraId="4F54A24C" w14:textId="77777777" w:rsidR="00DF22D5" w:rsidRDefault="00DF22D5" w:rsidP="00DF22D5">
      <w:pPr>
        <w:autoSpaceDE w:val="0"/>
        <w:autoSpaceDN w:val="0"/>
        <w:adjustRightInd w:val="0"/>
        <w:jc w:val="right"/>
      </w:pPr>
    </w:p>
    <w:p w14:paraId="7CE32515" w14:textId="77777777" w:rsidR="00DF22D5" w:rsidRDefault="00DF22D5" w:rsidP="00DF22D5">
      <w:pPr>
        <w:autoSpaceDE w:val="0"/>
        <w:autoSpaceDN w:val="0"/>
        <w:adjustRightInd w:val="0"/>
        <w:jc w:val="right"/>
      </w:pPr>
    </w:p>
    <w:p w14:paraId="311290EA" w14:textId="77777777" w:rsidR="00DF22D5" w:rsidRDefault="00DF22D5" w:rsidP="00DF22D5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AC3601">
        <w:t>_________________</w:t>
      </w:r>
      <w:r>
        <w:t xml:space="preserve"> </w:t>
      </w:r>
      <w:r w:rsidRPr="00445D5A">
        <w:rPr>
          <w:i/>
          <w:sz w:val="22"/>
          <w:szCs w:val="22"/>
        </w:rPr>
        <w:t>(parakst</w:t>
      </w:r>
      <w:r>
        <w:rPr>
          <w:i/>
          <w:sz w:val="22"/>
          <w:szCs w:val="22"/>
        </w:rPr>
        <w:t>s, atšifrējums</w:t>
      </w:r>
      <w:r w:rsidRPr="00445D5A">
        <w:rPr>
          <w:i/>
          <w:sz w:val="22"/>
          <w:szCs w:val="22"/>
        </w:rPr>
        <w:t>)</w:t>
      </w:r>
    </w:p>
    <w:p w14:paraId="304E2545" w14:textId="77777777" w:rsidR="00DF22D5" w:rsidRDefault="00DF22D5" w:rsidP="00DF22D5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40F88DC0" w14:textId="77777777" w:rsidR="00DF22D5" w:rsidRDefault="00DF22D5" w:rsidP="00DF22D5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1A62D5BF" w14:textId="77777777" w:rsidR="00DF22D5" w:rsidRDefault="00DF22D5" w:rsidP="00DF22D5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4EF87690" w14:textId="56EC6905" w:rsidR="00DF22D5" w:rsidRPr="0075391C" w:rsidRDefault="0075391C" w:rsidP="0075391C">
      <w:pPr>
        <w:autoSpaceDE w:val="0"/>
        <w:autoSpaceDN w:val="0"/>
        <w:adjustRightInd w:val="0"/>
        <w:rPr>
          <w:i/>
          <w:sz w:val="20"/>
          <w:szCs w:val="20"/>
        </w:rPr>
      </w:pPr>
      <w:r w:rsidRPr="0075391C">
        <w:rPr>
          <w:i/>
          <w:sz w:val="20"/>
          <w:szCs w:val="20"/>
        </w:rPr>
        <w:t>_________________________________</w:t>
      </w:r>
    </w:p>
    <w:p w14:paraId="0DDEBD0D" w14:textId="13DE4B58" w:rsidR="00DF22D5" w:rsidRPr="0075391C" w:rsidRDefault="0075391C" w:rsidP="0075391C">
      <w:pPr>
        <w:autoSpaceDE w:val="0"/>
        <w:autoSpaceDN w:val="0"/>
        <w:adjustRightInd w:val="0"/>
        <w:rPr>
          <w:i/>
          <w:sz w:val="20"/>
          <w:szCs w:val="20"/>
        </w:rPr>
      </w:pPr>
      <w:r w:rsidRPr="0075391C">
        <w:rPr>
          <w:i/>
          <w:sz w:val="20"/>
          <w:szCs w:val="20"/>
        </w:rPr>
        <w:t>* atzīmēt 1 no piedāvātajiem variantiem</w:t>
      </w:r>
    </w:p>
    <w:sectPr w:rsidR="00DF22D5" w:rsidRPr="0075391C" w:rsidSect="007921D4"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156" w14:textId="77777777" w:rsidR="00E05E1A" w:rsidRDefault="00E05E1A">
      <w:r>
        <w:separator/>
      </w:r>
    </w:p>
  </w:endnote>
  <w:endnote w:type="continuationSeparator" w:id="0">
    <w:p w14:paraId="72F77019" w14:textId="77777777" w:rsidR="00E05E1A" w:rsidRDefault="00E0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664119"/>
      <w:docPartObj>
        <w:docPartGallery w:val="Page Numbers (Bottom of Page)"/>
        <w:docPartUnique/>
      </w:docPartObj>
    </w:sdtPr>
    <w:sdtContent>
      <w:p w14:paraId="38636CF0" w14:textId="77777777" w:rsidR="00B44AF6" w:rsidRDefault="00836B41">
        <w:pPr>
          <w:pStyle w:val="Kjene"/>
          <w:jc w:val="center"/>
        </w:pPr>
        <w:r>
          <w:fldChar w:fldCharType="begin"/>
        </w:r>
        <w:r w:rsidR="00B44AF6">
          <w:instrText>PAGE   \* MERGEFORMAT</w:instrText>
        </w:r>
        <w:r>
          <w:fldChar w:fldCharType="separate"/>
        </w:r>
        <w:r w:rsidR="00557AE7">
          <w:rPr>
            <w:noProof/>
          </w:rPr>
          <w:t>5</w:t>
        </w:r>
        <w:r>
          <w:fldChar w:fldCharType="end"/>
        </w:r>
      </w:p>
    </w:sdtContent>
  </w:sdt>
  <w:p w14:paraId="59570B60" w14:textId="77777777" w:rsidR="00B44AF6" w:rsidRDefault="00B44AF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9681" w14:textId="77777777" w:rsidR="00B44AF6" w:rsidRDefault="00B44AF6">
    <w:pPr>
      <w:pStyle w:val="Kjene"/>
      <w:jc w:val="center"/>
    </w:pPr>
  </w:p>
  <w:p w14:paraId="6428C02F" w14:textId="77777777" w:rsidR="00B44AF6" w:rsidRDefault="00B44AF6" w:rsidP="00B44AF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5800" w14:textId="77777777" w:rsidR="00E05E1A" w:rsidRDefault="00E05E1A">
      <w:r>
        <w:separator/>
      </w:r>
    </w:p>
  </w:footnote>
  <w:footnote w:type="continuationSeparator" w:id="0">
    <w:p w14:paraId="411213CE" w14:textId="77777777" w:rsidR="00E05E1A" w:rsidRDefault="00E0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D8C7" w14:textId="77777777" w:rsidR="00B44AF6" w:rsidRDefault="00B44AF6" w:rsidP="00C91363">
    <w:pPr>
      <w:pStyle w:val="Galvene"/>
      <w:tabs>
        <w:tab w:val="clear" w:pos="4822"/>
        <w:tab w:val="clear" w:pos="9645"/>
        <w:tab w:val="left" w:pos="4536"/>
        <w:tab w:val="left" w:pos="4678"/>
        <w:tab w:val="center" w:pos="5245"/>
        <w:tab w:val="left" w:pos="5954"/>
        <w:tab w:val="left" w:pos="9923"/>
      </w:tabs>
      <w:ind w:left="567" w:right="142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220919BA" wp14:editId="522CC5CB">
          <wp:simplePos x="0" y="0"/>
          <wp:positionH relativeFrom="column">
            <wp:posOffset>2555240</wp:posOffset>
          </wp:positionH>
          <wp:positionV relativeFrom="paragraph">
            <wp:posOffset>-22860</wp:posOffset>
          </wp:positionV>
          <wp:extent cx="662305" cy="792480"/>
          <wp:effectExtent l="19050" t="0" r="4445" b="0"/>
          <wp:wrapSquare wrapText="largest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441059" w14:textId="77777777" w:rsidR="00B44AF6" w:rsidRDefault="00B44AF6" w:rsidP="00B44AF6">
    <w:pPr>
      <w:pStyle w:val="Galvene"/>
      <w:ind w:right="180"/>
      <w:jc w:val="center"/>
    </w:pPr>
  </w:p>
  <w:p w14:paraId="5134202A" w14:textId="77777777" w:rsidR="00B44AF6" w:rsidRDefault="00B44AF6" w:rsidP="00BF3E35">
    <w:pPr>
      <w:pStyle w:val="Galvene"/>
      <w:tabs>
        <w:tab w:val="clear" w:pos="9645"/>
        <w:tab w:val="right" w:pos="9885"/>
      </w:tabs>
      <w:ind w:right="180"/>
      <w:jc w:val="center"/>
    </w:pPr>
  </w:p>
  <w:p w14:paraId="57C2D26F" w14:textId="77777777" w:rsidR="00B44AF6" w:rsidRDefault="00B44AF6" w:rsidP="00B44AF6">
    <w:pPr>
      <w:pStyle w:val="Galvene"/>
      <w:ind w:left="165" w:right="180"/>
      <w:jc w:val="center"/>
    </w:pPr>
  </w:p>
  <w:p w14:paraId="680FCABB" w14:textId="77777777" w:rsidR="00B44AF6" w:rsidRDefault="00B44AF6" w:rsidP="00BF3E35">
    <w:pPr>
      <w:pStyle w:val="Galvene"/>
      <w:ind w:left="390" w:right="-15"/>
      <w:jc w:val="center"/>
    </w:pPr>
  </w:p>
  <w:tbl>
    <w:tblPr>
      <w:tblW w:w="9072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072"/>
    </w:tblGrid>
    <w:tr w:rsidR="00B44AF6" w14:paraId="471A06CA" w14:textId="77777777" w:rsidTr="00F15648">
      <w:tc>
        <w:tcPr>
          <w:tcW w:w="9072" w:type="dxa"/>
        </w:tcPr>
        <w:p w14:paraId="40E1630B" w14:textId="7605C9A9" w:rsidR="003D7531" w:rsidRPr="00E044F9" w:rsidRDefault="00296A85" w:rsidP="00F15648">
          <w:pPr>
            <w:pStyle w:val="TableContents"/>
            <w:jc w:val="center"/>
            <w:rPr>
              <w:bCs/>
              <w:kern w:val="26"/>
              <w:sz w:val="26"/>
              <w:szCs w:val="26"/>
            </w:rPr>
          </w:pPr>
          <w:r>
            <w:rPr>
              <w:bCs/>
              <w:kern w:val="26"/>
              <w:sz w:val="26"/>
              <w:szCs w:val="26"/>
            </w:rPr>
            <w:t xml:space="preserve">Ventspils </w:t>
          </w:r>
          <w:proofErr w:type="spellStart"/>
          <w:r w:rsidR="000B161B">
            <w:rPr>
              <w:bCs/>
              <w:kern w:val="26"/>
              <w:sz w:val="26"/>
              <w:szCs w:val="26"/>
            </w:rPr>
            <w:t>valsts</w:t>
          </w:r>
          <w:r>
            <w:rPr>
              <w:bCs/>
              <w:kern w:val="26"/>
              <w:sz w:val="26"/>
              <w:szCs w:val="26"/>
            </w:rPr>
            <w:t>pilsētas</w:t>
          </w:r>
          <w:proofErr w:type="spellEnd"/>
          <w:r>
            <w:rPr>
              <w:bCs/>
              <w:kern w:val="26"/>
              <w:sz w:val="26"/>
              <w:szCs w:val="26"/>
            </w:rPr>
            <w:t xml:space="preserve"> pašvaldības iestāde</w:t>
          </w:r>
        </w:p>
        <w:p w14:paraId="21A1612F" w14:textId="5716468A" w:rsidR="00B44AF6" w:rsidRPr="00D55595" w:rsidRDefault="003D7531" w:rsidP="00F15648">
          <w:pPr>
            <w:pStyle w:val="TableContents"/>
            <w:spacing w:before="60"/>
            <w:jc w:val="center"/>
            <w:rPr>
              <w:b/>
              <w:bCs/>
            </w:rPr>
          </w:pPr>
          <w:r>
            <w:rPr>
              <w:b/>
              <w:bCs/>
              <w:sz w:val="26"/>
            </w:rPr>
            <w:t xml:space="preserve">VENTSPILS </w:t>
          </w:r>
          <w:r w:rsidR="00B44AF6" w:rsidRPr="009D4F70">
            <w:rPr>
              <w:b/>
              <w:bCs/>
              <w:sz w:val="26"/>
            </w:rPr>
            <w:t>IZGLĪTĪBAS PĀRVALDE</w:t>
          </w:r>
        </w:p>
      </w:tc>
    </w:tr>
    <w:tr w:rsidR="00B44AF6" w:rsidRPr="0074537E" w14:paraId="6467332E" w14:textId="77777777" w:rsidTr="00F15648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072" w:type="dxa"/>
          <w:tcBorders>
            <w:bottom w:val="single" w:sz="2" w:space="0" w:color="000000"/>
          </w:tcBorders>
          <w:vAlign w:val="center"/>
        </w:tcPr>
        <w:p w14:paraId="4C834E7F" w14:textId="77777777" w:rsidR="00B44AF6" w:rsidRPr="00924437" w:rsidRDefault="00272F64" w:rsidP="00F15648">
          <w:pPr>
            <w:pStyle w:val="TableContents"/>
            <w:snapToGrid w:val="0"/>
            <w:jc w:val="center"/>
            <w:rPr>
              <w:sz w:val="17"/>
              <w:szCs w:val="17"/>
            </w:rPr>
          </w:pPr>
          <w:proofErr w:type="spellStart"/>
          <w:r w:rsidRPr="00924437">
            <w:rPr>
              <w:sz w:val="17"/>
              <w:szCs w:val="17"/>
            </w:rPr>
            <w:t>Reģ</w:t>
          </w:r>
          <w:proofErr w:type="spellEnd"/>
          <w:r w:rsidRPr="00924437">
            <w:rPr>
              <w:sz w:val="17"/>
              <w:szCs w:val="17"/>
            </w:rPr>
            <w:t>.</w:t>
          </w:r>
          <w:r w:rsidR="002F63E5" w:rsidRPr="00924437">
            <w:rPr>
              <w:sz w:val="17"/>
              <w:szCs w:val="17"/>
            </w:rPr>
            <w:t xml:space="preserve"> </w:t>
          </w:r>
          <w:r w:rsidRPr="00924437">
            <w:rPr>
              <w:sz w:val="17"/>
              <w:szCs w:val="17"/>
            </w:rPr>
            <w:t>N</w:t>
          </w:r>
          <w:r w:rsidR="00B44AF6" w:rsidRPr="00924437">
            <w:rPr>
              <w:sz w:val="17"/>
              <w:szCs w:val="17"/>
            </w:rPr>
            <w:t>r. 90000052497, Raiņa iela 10, Ventspils, LV</w:t>
          </w:r>
          <w:r w:rsidR="00B44AF6" w:rsidRPr="00924437">
            <w:rPr>
              <w:sz w:val="17"/>
              <w:szCs w:val="17"/>
            </w:rPr>
            <w:softHyphen/>
          </w:r>
          <w:r w:rsidRPr="00924437">
            <w:rPr>
              <w:sz w:val="17"/>
              <w:szCs w:val="17"/>
            </w:rPr>
            <w:t xml:space="preserve">-3601, Latvija, tālr. </w:t>
          </w:r>
          <w:r w:rsidR="00B44AF6" w:rsidRPr="00924437">
            <w:rPr>
              <w:sz w:val="17"/>
              <w:szCs w:val="17"/>
            </w:rPr>
            <w:t>63601221</w:t>
          </w:r>
          <w:r w:rsidRPr="00924437">
            <w:rPr>
              <w:sz w:val="17"/>
              <w:szCs w:val="17"/>
            </w:rPr>
            <w:t>, e-pasts</w:t>
          </w:r>
          <w:r w:rsidR="00B44AF6" w:rsidRPr="00924437">
            <w:rPr>
              <w:sz w:val="17"/>
              <w:szCs w:val="17"/>
            </w:rPr>
            <w:t xml:space="preserve"> </w:t>
          </w:r>
          <w:hyperlink r:id="rId2" w:history="1">
            <w:r w:rsidRPr="00924437">
              <w:rPr>
                <w:rStyle w:val="Hipersaite"/>
                <w:sz w:val="17"/>
                <w:szCs w:val="17"/>
              </w:rPr>
              <w:t>vip@ventspils.lv</w:t>
            </w:r>
          </w:hyperlink>
          <w:r w:rsidRPr="00924437">
            <w:rPr>
              <w:sz w:val="17"/>
              <w:szCs w:val="17"/>
            </w:rPr>
            <w:t>, www.vip.ventspils.lv</w:t>
          </w:r>
        </w:p>
      </w:tc>
    </w:tr>
  </w:tbl>
  <w:p w14:paraId="66234BC4" w14:textId="77777777" w:rsidR="00B44AF6" w:rsidRDefault="00B44AF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9BE"/>
    <w:multiLevelType w:val="hybridMultilevel"/>
    <w:tmpl w:val="1F7AD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EC3"/>
    <w:multiLevelType w:val="multilevel"/>
    <w:tmpl w:val="AEFA366A"/>
    <w:lvl w:ilvl="0">
      <w:start w:val="1"/>
      <w:numFmt w:val="upperRoman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C46342"/>
    <w:multiLevelType w:val="multilevel"/>
    <w:tmpl w:val="85EE664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3" w15:restartNumberingAfterBreak="0">
    <w:nsid w:val="3E852B21"/>
    <w:multiLevelType w:val="multilevel"/>
    <w:tmpl w:val="85EE664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4" w15:restartNumberingAfterBreak="0">
    <w:nsid w:val="43597588"/>
    <w:multiLevelType w:val="multilevel"/>
    <w:tmpl w:val="85EE664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5" w15:restartNumberingAfterBreak="0">
    <w:nsid w:val="62180E76"/>
    <w:multiLevelType w:val="multilevel"/>
    <w:tmpl w:val="BBAC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2.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90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725061">
    <w:abstractNumId w:val="1"/>
  </w:num>
  <w:num w:numId="3" w16cid:durableId="1147278819">
    <w:abstractNumId w:val="4"/>
  </w:num>
  <w:num w:numId="4" w16cid:durableId="826361765">
    <w:abstractNumId w:val="0"/>
  </w:num>
  <w:num w:numId="5" w16cid:durableId="1849833758">
    <w:abstractNumId w:val="2"/>
  </w:num>
  <w:num w:numId="6" w16cid:durableId="570387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AA"/>
    <w:rsid w:val="00010BC1"/>
    <w:rsid w:val="0001704D"/>
    <w:rsid w:val="00026CB5"/>
    <w:rsid w:val="00026CCD"/>
    <w:rsid w:val="00031B57"/>
    <w:rsid w:val="00033B39"/>
    <w:rsid w:val="00040CC2"/>
    <w:rsid w:val="00065779"/>
    <w:rsid w:val="0007373D"/>
    <w:rsid w:val="00083D2C"/>
    <w:rsid w:val="00094591"/>
    <w:rsid w:val="000A3026"/>
    <w:rsid w:val="000B0999"/>
    <w:rsid w:val="000B161B"/>
    <w:rsid w:val="000B472E"/>
    <w:rsid w:val="000B74C2"/>
    <w:rsid w:val="000D78FF"/>
    <w:rsid w:val="000D79C7"/>
    <w:rsid w:val="000E45E2"/>
    <w:rsid w:val="000E6E03"/>
    <w:rsid w:val="001000D9"/>
    <w:rsid w:val="00103C4A"/>
    <w:rsid w:val="001145D4"/>
    <w:rsid w:val="00114A60"/>
    <w:rsid w:val="0013659D"/>
    <w:rsid w:val="00167FCB"/>
    <w:rsid w:val="00180ACA"/>
    <w:rsid w:val="00193250"/>
    <w:rsid w:val="00193BE5"/>
    <w:rsid w:val="001B7FFC"/>
    <w:rsid w:val="001C7EB6"/>
    <w:rsid w:val="001E2E06"/>
    <w:rsid w:val="001E3043"/>
    <w:rsid w:val="001E5468"/>
    <w:rsid w:val="00210FB7"/>
    <w:rsid w:val="00224EE6"/>
    <w:rsid w:val="0023264D"/>
    <w:rsid w:val="00232AF4"/>
    <w:rsid w:val="00233E03"/>
    <w:rsid w:val="00245E36"/>
    <w:rsid w:val="00267B3B"/>
    <w:rsid w:val="00272F64"/>
    <w:rsid w:val="00273B9F"/>
    <w:rsid w:val="00285597"/>
    <w:rsid w:val="00295A48"/>
    <w:rsid w:val="00296A85"/>
    <w:rsid w:val="002B2D8C"/>
    <w:rsid w:val="002D10AA"/>
    <w:rsid w:val="002D1E44"/>
    <w:rsid w:val="002D4263"/>
    <w:rsid w:val="002D5288"/>
    <w:rsid w:val="002D63A3"/>
    <w:rsid w:val="002F501D"/>
    <w:rsid w:val="002F63E5"/>
    <w:rsid w:val="002F6F28"/>
    <w:rsid w:val="00303A86"/>
    <w:rsid w:val="00331B1C"/>
    <w:rsid w:val="00331FD4"/>
    <w:rsid w:val="00332300"/>
    <w:rsid w:val="003362BE"/>
    <w:rsid w:val="003420F1"/>
    <w:rsid w:val="003505FC"/>
    <w:rsid w:val="00356C3A"/>
    <w:rsid w:val="00363ED1"/>
    <w:rsid w:val="0036716C"/>
    <w:rsid w:val="00373C99"/>
    <w:rsid w:val="0037794F"/>
    <w:rsid w:val="0039353B"/>
    <w:rsid w:val="003C1124"/>
    <w:rsid w:val="003C6B66"/>
    <w:rsid w:val="003C6C47"/>
    <w:rsid w:val="003C796C"/>
    <w:rsid w:val="003D12C0"/>
    <w:rsid w:val="003D1489"/>
    <w:rsid w:val="003D704C"/>
    <w:rsid w:val="003D7531"/>
    <w:rsid w:val="003E1E10"/>
    <w:rsid w:val="003F636F"/>
    <w:rsid w:val="00403F7A"/>
    <w:rsid w:val="00410CDF"/>
    <w:rsid w:val="00417897"/>
    <w:rsid w:val="004266FB"/>
    <w:rsid w:val="00427784"/>
    <w:rsid w:val="004434DE"/>
    <w:rsid w:val="00445D5A"/>
    <w:rsid w:val="00453A7F"/>
    <w:rsid w:val="00470B39"/>
    <w:rsid w:val="00472D6D"/>
    <w:rsid w:val="004B0CEC"/>
    <w:rsid w:val="004C1121"/>
    <w:rsid w:val="004C34EE"/>
    <w:rsid w:val="004C6D07"/>
    <w:rsid w:val="004E09D6"/>
    <w:rsid w:val="004E3B5F"/>
    <w:rsid w:val="004E49F1"/>
    <w:rsid w:val="004F40D5"/>
    <w:rsid w:val="00507582"/>
    <w:rsid w:val="00515C2E"/>
    <w:rsid w:val="005275E5"/>
    <w:rsid w:val="00532FC9"/>
    <w:rsid w:val="00557AE7"/>
    <w:rsid w:val="00560A5F"/>
    <w:rsid w:val="00563121"/>
    <w:rsid w:val="00574C38"/>
    <w:rsid w:val="00580849"/>
    <w:rsid w:val="005A0098"/>
    <w:rsid w:val="005C082B"/>
    <w:rsid w:val="005E1C82"/>
    <w:rsid w:val="005E4981"/>
    <w:rsid w:val="005F3A27"/>
    <w:rsid w:val="0061266F"/>
    <w:rsid w:val="00625AA8"/>
    <w:rsid w:val="00645218"/>
    <w:rsid w:val="00651DCE"/>
    <w:rsid w:val="00651F67"/>
    <w:rsid w:val="00653180"/>
    <w:rsid w:val="00654364"/>
    <w:rsid w:val="0067107F"/>
    <w:rsid w:val="00676015"/>
    <w:rsid w:val="006774F1"/>
    <w:rsid w:val="00691A65"/>
    <w:rsid w:val="00694536"/>
    <w:rsid w:val="006A0FE4"/>
    <w:rsid w:val="006A4489"/>
    <w:rsid w:val="006B20D3"/>
    <w:rsid w:val="006B2B47"/>
    <w:rsid w:val="006B3B6B"/>
    <w:rsid w:val="006C660D"/>
    <w:rsid w:val="006D68FC"/>
    <w:rsid w:val="006E2F2B"/>
    <w:rsid w:val="006E314F"/>
    <w:rsid w:val="006E6F24"/>
    <w:rsid w:val="007045DD"/>
    <w:rsid w:val="00706BE1"/>
    <w:rsid w:val="00722E8B"/>
    <w:rsid w:val="0074537E"/>
    <w:rsid w:val="00751732"/>
    <w:rsid w:val="0075391C"/>
    <w:rsid w:val="00762CC2"/>
    <w:rsid w:val="00764539"/>
    <w:rsid w:val="00771A4D"/>
    <w:rsid w:val="007801F9"/>
    <w:rsid w:val="00786FCE"/>
    <w:rsid w:val="007921D4"/>
    <w:rsid w:val="00792626"/>
    <w:rsid w:val="00793790"/>
    <w:rsid w:val="007A33BB"/>
    <w:rsid w:val="007B2106"/>
    <w:rsid w:val="007B7E32"/>
    <w:rsid w:val="007B7E63"/>
    <w:rsid w:val="007C2F48"/>
    <w:rsid w:val="007C7AF6"/>
    <w:rsid w:val="007D0585"/>
    <w:rsid w:val="007D670A"/>
    <w:rsid w:val="007D7612"/>
    <w:rsid w:val="007E2422"/>
    <w:rsid w:val="007E5876"/>
    <w:rsid w:val="00801C6E"/>
    <w:rsid w:val="00805C00"/>
    <w:rsid w:val="008071BA"/>
    <w:rsid w:val="008230F1"/>
    <w:rsid w:val="008271C0"/>
    <w:rsid w:val="00836B41"/>
    <w:rsid w:val="008A2946"/>
    <w:rsid w:val="008B0650"/>
    <w:rsid w:val="008D5268"/>
    <w:rsid w:val="008F1B82"/>
    <w:rsid w:val="00905905"/>
    <w:rsid w:val="00920E0A"/>
    <w:rsid w:val="00924437"/>
    <w:rsid w:val="00925054"/>
    <w:rsid w:val="009553A3"/>
    <w:rsid w:val="00982EF7"/>
    <w:rsid w:val="009846E4"/>
    <w:rsid w:val="00987174"/>
    <w:rsid w:val="009928B1"/>
    <w:rsid w:val="0099756B"/>
    <w:rsid w:val="009A3B14"/>
    <w:rsid w:val="009C04AA"/>
    <w:rsid w:val="009C6170"/>
    <w:rsid w:val="009D4F70"/>
    <w:rsid w:val="00A04769"/>
    <w:rsid w:val="00A13E45"/>
    <w:rsid w:val="00A46933"/>
    <w:rsid w:val="00A60074"/>
    <w:rsid w:val="00A62C43"/>
    <w:rsid w:val="00AA43C4"/>
    <w:rsid w:val="00AA610C"/>
    <w:rsid w:val="00AA6B9B"/>
    <w:rsid w:val="00AC1E9F"/>
    <w:rsid w:val="00AC3601"/>
    <w:rsid w:val="00AC6B32"/>
    <w:rsid w:val="00AD267F"/>
    <w:rsid w:val="00AD58E9"/>
    <w:rsid w:val="00AD691A"/>
    <w:rsid w:val="00AE6A22"/>
    <w:rsid w:val="00AF1363"/>
    <w:rsid w:val="00B01782"/>
    <w:rsid w:val="00B01DA4"/>
    <w:rsid w:val="00B15186"/>
    <w:rsid w:val="00B34CE2"/>
    <w:rsid w:val="00B420A4"/>
    <w:rsid w:val="00B442E2"/>
    <w:rsid w:val="00B44AF6"/>
    <w:rsid w:val="00B85068"/>
    <w:rsid w:val="00BC2674"/>
    <w:rsid w:val="00BD1129"/>
    <w:rsid w:val="00BD4F30"/>
    <w:rsid w:val="00BD5B9E"/>
    <w:rsid w:val="00BE010C"/>
    <w:rsid w:val="00BF3E35"/>
    <w:rsid w:val="00BF678D"/>
    <w:rsid w:val="00C0497D"/>
    <w:rsid w:val="00C22AB5"/>
    <w:rsid w:val="00C311C0"/>
    <w:rsid w:val="00C33398"/>
    <w:rsid w:val="00C469EE"/>
    <w:rsid w:val="00C65706"/>
    <w:rsid w:val="00C6577B"/>
    <w:rsid w:val="00C66E60"/>
    <w:rsid w:val="00C703D5"/>
    <w:rsid w:val="00C800D8"/>
    <w:rsid w:val="00C806A9"/>
    <w:rsid w:val="00C91363"/>
    <w:rsid w:val="00C97897"/>
    <w:rsid w:val="00CB1DAA"/>
    <w:rsid w:val="00CB76A6"/>
    <w:rsid w:val="00CD5E3F"/>
    <w:rsid w:val="00CE0CB3"/>
    <w:rsid w:val="00CE2686"/>
    <w:rsid w:val="00CE494D"/>
    <w:rsid w:val="00CE6C68"/>
    <w:rsid w:val="00CF067C"/>
    <w:rsid w:val="00CF1A2F"/>
    <w:rsid w:val="00CF4E7A"/>
    <w:rsid w:val="00D008D3"/>
    <w:rsid w:val="00D106E3"/>
    <w:rsid w:val="00D1187B"/>
    <w:rsid w:val="00D31885"/>
    <w:rsid w:val="00D402F4"/>
    <w:rsid w:val="00D4790C"/>
    <w:rsid w:val="00D55595"/>
    <w:rsid w:val="00D760FB"/>
    <w:rsid w:val="00D87263"/>
    <w:rsid w:val="00DB346D"/>
    <w:rsid w:val="00DB50C4"/>
    <w:rsid w:val="00DB60DE"/>
    <w:rsid w:val="00DD2B80"/>
    <w:rsid w:val="00DD35FA"/>
    <w:rsid w:val="00DE3330"/>
    <w:rsid w:val="00DE7AF7"/>
    <w:rsid w:val="00DF22D5"/>
    <w:rsid w:val="00E03CD2"/>
    <w:rsid w:val="00E044F9"/>
    <w:rsid w:val="00E05E1A"/>
    <w:rsid w:val="00E15A5C"/>
    <w:rsid w:val="00E20F90"/>
    <w:rsid w:val="00E2640A"/>
    <w:rsid w:val="00E350D3"/>
    <w:rsid w:val="00E43E94"/>
    <w:rsid w:val="00E50D5A"/>
    <w:rsid w:val="00E612FB"/>
    <w:rsid w:val="00EA18FD"/>
    <w:rsid w:val="00EA1A5B"/>
    <w:rsid w:val="00EA520C"/>
    <w:rsid w:val="00EC74C2"/>
    <w:rsid w:val="00ED1D82"/>
    <w:rsid w:val="00ED2CBB"/>
    <w:rsid w:val="00EF0854"/>
    <w:rsid w:val="00EF169E"/>
    <w:rsid w:val="00EF297F"/>
    <w:rsid w:val="00F03EB1"/>
    <w:rsid w:val="00F15648"/>
    <w:rsid w:val="00F15990"/>
    <w:rsid w:val="00F2026B"/>
    <w:rsid w:val="00F2567B"/>
    <w:rsid w:val="00F61766"/>
    <w:rsid w:val="00F65CB2"/>
    <w:rsid w:val="00F72559"/>
    <w:rsid w:val="00F7592A"/>
    <w:rsid w:val="00F84751"/>
    <w:rsid w:val="00F90F8C"/>
    <w:rsid w:val="00FA3EEC"/>
    <w:rsid w:val="00FA3F21"/>
    <w:rsid w:val="00FC1527"/>
    <w:rsid w:val="00FC1ECB"/>
    <w:rsid w:val="00FD63AD"/>
    <w:rsid w:val="00FD699D"/>
    <w:rsid w:val="00FF13FD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1B90E3"/>
  <w15:docId w15:val="{B37C9AF8-304C-47B6-911B-88162D82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8B1"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15648"/>
    <w:pPr>
      <w:keepNext/>
      <w:widowControl/>
      <w:suppressAutoHyphens w:val="0"/>
      <w:jc w:val="center"/>
      <w:outlineLvl w:val="0"/>
    </w:pPr>
    <w:rPr>
      <w:rFonts w:eastAsia="Times New Roman"/>
      <w:kern w:val="0"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63ED1"/>
  </w:style>
  <w:style w:type="paragraph" w:customStyle="1" w:styleId="Heading">
    <w:name w:val="Heading"/>
    <w:basedOn w:val="Parasts"/>
    <w:next w:val="Pamatteksts"/>
    <w:rsid w:val="00363E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rsid w:val="00363ED1"/>
    <w:pPr>
      <w:spacing w:after="120"/>
    </w:pPr>
  </w:style>
  <w:style w:type="paragraph" w:styleId="Saraksts">
    <w:name w:val="List"/>
    <w:basedOn w:val="Pamatteksts"/>
    <w:rsid w:val="00363ED1"/>
    <w:rPr>
      <w:rFonts w:cs="Tahoma"/>
    </w:rPr>
  </w:style>
  <w:style w:type="paragraph" w:styleId="Parakstszemobjekta">
    <w:name w:val="caption"/>
    <w:basedOn w:val="Parasts"/>
    <w:qFormat/>
    <w:rsid w:val="00363ED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rsid w:val="00363ED1"/>
    <w:pPr>
      <w:suppressLineNumbers/>
    </w:pPr>
    <w:rPr>
      <w:rFonts w:cs="Tahoma"/>
    </w:rPr>
  </w:style>
  <w:style w:type="paragraph" w:styleId="Galvene">
    <w:name w:val="header"/>
    <w:basedOn w:val="Parasts"/>
    <w:link w:val="GalveneRakstz"/>
    <w:rsid w:val="00363ED1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rsid w:val="00363ED1"/>
    <w:pPr>
      <w:suppressLineNumbers/>
    </w:pPr>
  </w:style>
  <w:style w:type="paragraph" w:customStyle="1" w:styleId="TableHeading">
    <w:name w:val="Table Heading"/>
    <w:basedOn w:val="TableContents"/>
    <w:rsid w:val="00363ED1"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rsid w:val="00363ED1"/>
    <w:pPr>
      <w:suppressLineNumbers/>
      <w:tabs>
        <w:tab w:val="center" w:pos="4819"/>
        <w:tab w:val="right" w:pos="9638"/>
      </w:tabs>
    </w:pPr>
  </w:style>
  <w:style w:type="character" w:customStyle="1" w:styleId="GalveneRakstz">
    <w:name w:val="Galvene Rakstz."/>
    <w:basedOn w:val="Noklusjumarindkopasfonts"/>
    <w:link w:val="Galvene"/>
    <w:rsid w:val="00B44AF6"/>
    <w:rPr>
      <w:rFonts w:eastAsia="Arial"/>
      <w:kern w:val="1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B44AF6"/>
    <w:rPr>
      <w:rFonts w:eastAsia="Arial"/>
      <w:kern w:val="1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BC2674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66E60"/>
    <w:pPr>
      <w:widowControl/>
      <w:suppressAutoHyphens w:val="0"/>
      <w:ind w:left="720"/>
      <w:contextualSpacing/>
    </w:pPr>
    <w:rPr>
      <w:rFonts w:eastAsia="Times New Roman"/>
      <w:kern w:val="0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5C0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5C00"/>
    <w:rPr>
      <w:rFonts w:ascii="Segoe UI" w:eastAsia="Arial" w:hAnsi="Segoe UI" w:cs="Segoe UI"/>
      <w:kern w:val="1"/>
      <w:sz w:val="18"/>
      <w:szCs w:val="18"/>
    </w:rPr>
  </w:style>
  <w:style w:type="paragraph" w:customStyle="1" w:styleId="tv213">
    <w:name w:val="tv213"/>
    <w:basedOn w:val="Parasts"/>
    <w:rsid w:val="00E044F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Virsraksts1Rakstz">
    <w:name w:val="Virsraksts 1 Rakstz."/>
    <w:basedOn w:val="Noklusjumarindkopasfonts"/>
    <w:link w:val="Virsraksts1"/>
    <w:rsid w:val="00F15648"/>
    <w:rPr>
      <w:sz w:val="28"/>
      <w:lang w:eastAsia="en-US"/>
    </w:rPr>
  </w:style>
  <w:style w:type="table" w:styleId="Reatabula">
    <w:name w:val="Table Grid"/>
    <w:basedOn w:val="Parastatabula"/>
    <w:uiPriority w:val="59"/>
    <w:rsid w:val="00F1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p@vents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p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ndars\Desktop\Kaste\Domes%20_Lemuma_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Domes _Lemuma_projekts</Template>
  <TotalTime>16</TotalTime>
  <Pages>1</Pages>
  <Words>5041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Inguna Akmeņkalne</cp:lastModifiedBy>
  <cp:revision>5</cp:revision>
  <cp:lastPrinted>2025-08-19T11:58:00Z</cp:lastPrinted>
  <dcterms:created xsi:type="dcterms:W3CDTF">2025-08-18T13:35:00Z</dcterms:created>
  <dcterms:modified xsi:type="dcterms:W3CDTF">2025-08-19T12:02:00Z</dcterms:modified>
</cp:coreProperties>
</file>