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F9FDA" w14:textId="7E4F5F42" w:rsidR="00E766D6" w:rsidRPr="004025F9" w:rsidRDefault="00D40C22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7.4.</w:t>
      </w:r>
      <w:r w:rsidR="004119F8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 pielikums</w:t>
      </w:r>
    </w:p>
    <w:p w14:paraId="5AB2B576" w14:textId="7D0BB2B8" w:rsidR="00E766D6" w:rsidRPr="004025F9" w:rsidRDefault="00E766D6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Ventspils </w:t>
      </w:r>
      <w:r w:rsidR="008A3661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pilsētas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domes </w:t>
      </w:r>
      <w:r w:rsidR="004119F8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11.04.2014.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="004119F8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lēmuma</w:t>
      </w:r>
    </w:p>
    <w:p w14:paraId="7F659839" w14:textId="77777777" w:rsidR="00E766D6" w:rsidRPr="004025F9" w:rsidRDefault="004119F8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Nr. 47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“Par Ventspils valstspilsētas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P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ašvaldības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iestāžu maksas</w:t>
      </w:r>
    </w:p>
    <w:p w14:paraId="7BE3DDC2" w14:textId="25AC7811" w:rsidR="004119F8" w:rsidRPr="004025F9" w:rsidRDefault="004119F8" w:rsidP="00E766D6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</w:pP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pakalpojumu cenrāžu</w:t>
      </w:r>
      <w:r w:rsidR="00E766D6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apstiprināšanu” </w:t>
      </w:r>
      <w:r w:rsidR="00122207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7</w:t>
      </w:r>
      <w:r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. pielikumam</w:t>
      </w:r>
      <w:r w:rsidR="004025F9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 xml:space="preserve"> “Ventspils valstspilsētas pašvaldības iestādes “Ventspils </w:t>
      </w:r>
      <w:r w:rsidR="00122207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Izglītības pārvalde</w:t>
      </w:r>
      <w:r w:rsidR="004025F9" w:rsidRPr="004025F9">
        <w:rPr>
          <w:rFonts w:ascii="Times New Roman" w:eastAsia="Times New Roman" w:hAnsi="Times New Roman" w:cs="Times New Roman"/>
          <w:color w:val="000000"/>
          <w:sz w:val="20"/>
          <w:szCs w:val="20"/>
          <w:lang w:eastAsia="lv-LV"/>
        </w:rPr>
        <w:t>” sniegto maksas pakalpojumu cenrādis”</w:t>
      </w:r>
    </w:p>
    <w:p w14:paraId="6FBF4A85" w14:textId="77777777" w:rsidR="004119F8" w:rsidRPr="004025F9" w:rsidRDefault="004119F8" w:rsidP="004119F8">
      <w:pPr>
        <w:pStyle w:val="Sarakstarindkopa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</w:p>
    <w:p w14:paraId="189AB1A7" w14:textId="6073872D" w:rsidR="004119F8" w:rsidRPr="004025F9" w:rsidRDefault="004119F8" w:rsidP="0041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</w:pP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Metodika Ventspils </w:t>
      </w:r>
      <w:r w:rsidR="001222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izglītības iestāžu</w:t>
      </w: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 </w:t>
      </w:r>
      <w:r w:rsidR="00410F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>tehnoloģisko iekārtu nomas maksas</w:t>
      </w:r>
      <w:r w:rsidRPr="004025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  <w:t xml:space="preserve"> noteikšanai</w:t>
      </w:r>
    </w:p>
    <w:p w14:paraId="019E0559" w14:textId="77777777" w:rsidR="004119F8" w:rsidRPr="004025F9" w:rsidRDefault="004119F8" w:rsidP="0041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</w:pPr>
    </w:p>
    <w:p w14:paraId="263FEB38" w14:textId="68009471" w:rsidR="004119F8" w:rsidRDefault="002D7B67" w:rsidP="0041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Tehnoloģisko iekārtu </w:t>
      </w:r>
      <w:r w:rsidR="00D300CB">
        <w:rPr>
          <w:rFonts w:ascii="Times New Roman" w:hAnsi="Times New Roman" w:cs="Times New Roman"/>
          <w:sz w:val="24"/>
          <w:szCs w:val="24"/>
        </w:rPr>
        <w:t xml:space="preserve">mēneša </w:t>
      </w:r>
      <w:r>
        <w:rPr>
          <w:rFonts w:ascii="Times New Roman" w:hAnsi="Times New Roman" w:cs="Times New Roman"/>
          <w:sz w:val="24"/>
          <w:szCs w:val="24"/>
        </w:rPr>
        <w:t>nomas maksu</w:t>
      </w:r>
      <w:r w:rsidR="004119F8" w:rsidRPr="004025F9">
        <w:rPr>
          <w:rFonts w:ascii="Times New Roman" w:hAnsi="Times New Roman" w:cs="Times New Roman"/>
          <w:sz w:val="24"/>
          <w:szCs w:val="24"/>
        </w:rPr>
        <w:t xml:space="preserve"> aprēķina pēc šādas formulas:</w:t>
      </w:r>
    </w:p>
    <w:p w14:paraId="0D37F3F4" w14:textId="77777777" w:rsidR="00BD0D6D" w:rsidRDefault="00BD0D6D" w:rsidP="0041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6"/>
        <w:gridCol w:w="2846"/>
        <w:gridCol w:w="2846"/>
      </w:tblGrid>
      <w:tr w:rsidR="00BD0D6D" w14:paraId="3A8D5F5E" w14:textId="77777777" w:rsidTr="002B31BA">
        <w:tc>
          <w:tcPr>
            <w:tcW w:w="2846" w:type="dxa"/>
          </w:tcPr>
          <w:p w14:paraId="3CBEA57C" w14:textId="0D419A06" w:rsidR="00BD0D6D" w:rsidRDefault="00BD0D6D" w:rsidP="00BD0D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NM</w:t>
            </w:r>
            <w:r w:rsidRPr="004025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2846" w:type="dxa"/>
          </w:tcPr>
          <w:p w14:paraId="78DF4881" w14:textId="616ED18B" w:rsidR="00BD0D6D" w:rsidRDefault="00BD0D6D" w:rsidP="0041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NOLmēn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+ REM</w:t>
            </w:r>
          </w:p>
        </w:tc>
        <w:tc>
          <w:tcPr>
            <w:tcW w:w="2846" w:type="dxa"/>
          </w:tcPr>
          <w:p w14:paraId="28ED817D" w14:textId="001F18D2" w:rsidR="00BD0D6D" w:rsidRDefault="00BD0D6D" w:rsidP="00411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5F9">
              <w:rPr>
                <w:rFonts w:ascii="Times New Roman" w:hAnsi="Times New Roman" w:cs="Times New Roman"/>
                <w:sz w:val="24"/>
                <w:szCs w:val="24"/>
              </w:rPr>
              <w:t>, kur:</w:t>
            </w:r>
          </w:p>
        </w:tc>
      </w:tr>
    </w:tbl>
    <w:p w14:paraId="2037C45E" w14:textId="77777777" w:rsidR="00BD0D6D" w:rsidRPr="004025F9" w:rsidRDefault="00BD0D6D" w:rsidP="004119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20DFD8" w14:textId="0A32C1B6" w:rsidR="004119F8" w:rsidRPr="004025F9" w:rsidRDefault="00BD0D6D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NM</w:t>
      </w:r>
      <w:r w:rsidR="004119F8"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tehnoloģisko iekārtu nomas maksa</w:t>
      </w:r>
      <w:r w:rsidR="004119F8" w:rsidRPr="004025F9">
        <w:rPr>
          <w:rFonts w:ascii="Times New Roman" w:hAnsi="Times New Roman" w:cs="Times New Roman"/>
          <w:sz w:val="24"/>
          <w:szCs w:val="24"/>
        </w:rPr>
        <w:t>;</w:t>
      </w:r>
    </w:p>
    <w:p w14:paraId="1E3822E2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BD2D4" w14:textId="55C08771" w:rsidR="001A3905" w:rsidRDefault="001A3905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NOLmēn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grāmatvedības uzskaitē uzņemtās iekārtas nolietojuma vērtība mēnesī, ko aprēķina</w:t>
      </w:r>
      <w:r w:rsidR="00154B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pēc formulas:</w:t>
      </w:r>
    </w:p>
    <w:p w14:paraId="38CDA2A1" w14:textId="77777777" w:rsidR="001A3905" w:rsidRDefault="001A3905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EEA94" w14:textId="64B3063C" w:rsidR="001A3905" w:rsidRPr="001A3905" w:rsidRDefault="001A3905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54BA2">
        <w:rPr>
          <w:rFonts w:ascii="Times New Roman" w:hAnsi="Times New Roman" w:cs="Times New Roman"/>
          <w:b/>
          <w:bCs/>
          <w:sz w:val="24"/>
          <w:szCs w:val="24"/>
        </w:rPr>
        <w:t>NOLh</w:t>
      </w:r>
      <w:proofErr w:type="spellEnd"/>
      <w:r w:rsidRPr="00154BA2">
        <w:rPr>
          <w:rFonts w:ascii="Times New Roman" w:hAnsi="Times New Roman" w:cs="Times New Roman"/>
          <w:b/>
          <w:bCs/>
          <w:sz w:val="24"/>
          <w:szCs w:val="24"/>
        </w:rPr>
        <w:t xml:space="preserve"> x </w:t>
      </w:r>
      <w:proofErr w:type="spellStart"/>
      <w:r w:rsidR="00154BA2" w:rsidRPr="00154BA2">
        <w:rPr>
          <w:rFonts w:ascii="Times New Roman" w:hAnsi="Times New Roman" w:cs="Times New Roman"/>
          <w:b/>
          <w:bCs/>
          <w:sz w:val="24"/>
          <w:szCs w:val="24"/>
        </w:rPr>
        <w:t>Hmēn</w:t>
      </w:r>
      <w:proofErr w:type="spellEnd"/>
      <w:r w:rsidR="00154BA2">
        <w:rPr>
          <w:rFonts w:ascii="Times New Roman" w:hAnsi="Times New Roman" w:cs="Times New Roman"/>
          <w:sz w:val="24"/>
          <w:szCs w:val="24"/>
        </w:rPr>
        <w:t>, kur</w:t>
      </w:r>
    </w:p>
    <w:p w14:paraId="57954883" w14:textId="77777777" w:rsidR="001A3905" w:rsidRDefault="001A3905" w:rsidP="004119F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F0187" w14:textId="24E3061D" w:rsidR="004119F8" w:rsidRDefault="00984E04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NOLh</w:t>
      </w:r>
      <w:proofErr w:type="spellEnd"/>
      <w:r w:rsidR="004119F8"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grāmatvedīb</w:t>
      </w:r>
      <w:r w:rsidR="00154BA2">
        <w:rPr>
          <w:rFonts w:ascii="Times New Roman" w:hAnsi="Times New Roman" w:cs="Times New Roman"/>
          <w:sz w:val="24"/>
          <w:szCs w:val="24"/>
        </w:rPr>
        <w:t>as uzskaitē</w:t>
      </w:r>
      <w:r>
        <w:rPr>
          <w:rFonts w:ascii="Times New Roman" w:hAnsi="Times New Roman" w:cs="Times New Roman"/>
          <w:sz w:val="24"/>
          <w:szCs w:val="24"/>
        </w:rPr>
        <w:t xml:space="preserve"> uzņemtās iekārtas nolietojuma vērtība stundā</w:t>
      </w:r>
      <w:r w:rsidR="00D300CB">
        <w:rPr>
          <w:rFonts w:ascii="Times New Roman" w:hAnsi="Times New Roman" w:cs="Times New Roman"/>
          <w:sz w:val="24"/>
          <w:szCs w:val="24"/>
        </w:rPr>
        <w:t xml:space="preserve">, ko aprēķina pēc formulas: </w:t>
      </w:r>
    </w:p>
    <w:p w14:paraId="7E5BE4FA" w14:textId="0065B08B" w:rsidR="00D300CB" w:rsidRPr="004025F9" w:rsidRDefault="00D300CB" w:rsidP="00D300CB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25F9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OLh</w:t>
      </w:r>
      <w:proofErr w:type="spellEnd"/>
      <w:r w:rsidRPr="004025F9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NOLg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r w:rsidRPr="004025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D300C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ur</w:t>
      </w:r>
    </w:p>
    <w:p w14:paraId="710A988B" w14:textId="77777777" w:rsidR="004119F8" w:rsidRPr="004025F9" w:rsidRDefault="004119F8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AD4C0" w14:textId="0EB10721" w:rsidR="00D300CB" w:rsidRDefault="00D300CB" w:rsidP="006223A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NOLg</w:t>
      </w:r>
      <w:proofErr w:type="spellEnd"/>
      <w:r w:rsidR="004119F8"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 w:rsidR="007718F6">
        <w:rPr>
          <w:rFonts w:ascii="Times New Roman" w:hAnsi="Times New Roman" w:cs="Times New Roman"/>
          <w:sz w:val="24"/>
          <w:szCs w:val="24"/>
        </w:rPr>
        <w:t xml:space="preserve">grāmatvedības uzskaitē uzņemtās iekārtas </w:t>
      </w:r>
      <w:r>
        <w:rPr>
          <w:rFonts w:ascii="Times New Roman" w:hAnsi="Times New Roman" w:cs="Times New Roman"/>
          <w:sz w:val="24"/>
          <w:szCs w:val="24"/>
        </w:rPr>
        <w:t>nolietojuma vērtība gadā, kura noteikta ņemot vērā grāmatvedības uzskaitē noteikto pamatlīdzekļa nolietojuma procentu gadā</w:t>
      </w:r>
      <w:r w:rsidR="002B31BA">
        <w:rPr>
          <w:rFonts w:ascii="Times New Roman" w:hAnsi="Times New Roman" w:cs="Times New Roman"/>
          <w:sz w:val="24"/>
          <w:szCs w:val="24"/>
        </w:rPr>
        <w:t>;</w:t>
      </w:r>
    </w:p>
    <w:p w14:paraId="0F72E36A" w14:textId="77777777" w:rsidR="00D300CB" w:rsidRDefault="00D300CB" w:rsidP="006223A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F012310" w14:textId="5F797136" w:rsidR="002B31BA" w:rsidRDefault="002B31BA" w:rsidP="006223A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Dg</w:t>
      </w:r>
      <w:proofErr w:type="spellEnd"/>
      <w:r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dienu skaits </w:t>
      </w:r>
      <w:r w:rsidR="0039661F">
        <w:rPr>
          <w:rFonts w:ascii="Times New Roman" w:hAnsi="Times New Roman" w:cs="Times New Roman"/>
          <w:sz w:val="24"/>
          <w:szCs w:val="24"/>
        </w:rPr>
        <w:t>aprēķina</w:t>
      </w:r>
      <w:r>
        <w:rPr>
          <w:rFonts w:ascii="Times New Roman" w:hAnsi="Times New Roman" w:cs="Times New Roman"/>
          <w:sz w:val="24"/>
          <w:szCs w:val="24"/>
        </w:rPr>
        <w:t xml:space="preserve"> gadā;</w:t>
      </w:r>
    </w:p>
    <w:p w14:paraId="2AB935BE" w14:textId="77777777" w:rsidR="002B31BA" w:rsidRDefault="002B31BA" w:rsidP="006223A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E932BB9" w14:textId="234B9D2F" w:rsidR="002B31BA" w:rsidRDefault="002B31BA" w:rsidP="006223A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Hd</w:t>
      </w:r>
      <w:proofErr w:type="spellEnd"/>
      <w:r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stundu skaits diennaktī;</w:t>
      </w:r>
    </w:p>
    <w:p w14:paraId="03E820ED" w14:textId="77777777" w:rsidR="00D300CB" w:rsidRDefault="00D300CB" w:rsidP="006223A6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74CD611" w14:textId="625AFFF5" w:rsidR="00D300CB" w:rsidRDefault="0039661F" w:rsidP="006223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Hmēn</w:t>
      </w:r>
      <w:proofErr w:type="spellEnd"/>
      <w:r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 w:rsidR="006223A6">
        <w:rPr>
          <w:rFonts w:ascii="Times New Roman" w:hAnsi="Times New Roman" w:cs="Times New Roman"/>
          <w:sz w:val="24"/>
          <w:szCs w:val="24"/>
        </w:rPr>
        <w:t xml:space="preserve">iznomāto </w:t>
      </w:r>
      <w:r>
        <w:rPr>
          <w:rFonts w:ascii="Times New Roman" w:hAnsi="Times New Roman" w:cs="Times New Roman"/>
          <w:sz w:val="24"/>
          <w:szCs w:val="24"/>
        </w:rPr>
        <w:t>stundu skaits mēnesī</w:t>
      </w:r>
      <w:r w:rsidR="006223A6">
        <w:rPr>
          <w:rFonts w:ascii="Times New Roman" w:hAnsi="Times New Roman" w:cs="Times New Roman"/>
          <w:sz w:val="24"/>
          <w:szCs w:val="24"/>
        </w:rPr>
        <w:t>;</w:t>
      </w:r>
    </w:p>
    <w:p w14:paraId="4E42B854" w14:textId="77777777" w:rsidR="00D300CB" w:rsidRDefault="00D300CB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D556C" w14:textId="7558ABAE" w:rsidR="006223A6" w:rsidRDefault="006223A6" w:rsidP="006223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REM</w:t>
      </w:r>
      <w:r w:rsidRPr="004025F9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Iekārtu remonta izdevumi, nosaka 10% apmērā no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NOLmēn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A9E16CC" w14:textId="77777777" w:rsidR="006223A6" w:rsidRDefault="006223A6" w:rsidP="004119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CC1C5E" w14:textId="39DFFF12" w:rsidR="007C34D5" w:rsidRDefault="007C34D5" w:rsidP="007C34D5">
      <w:pPr>
        <w:rPr>
          <w:rFonts w:ascii="Times New Roman" w:hAnsi="Times New Roman" w:cs="Times New Roman"/>
          <w:sz w:val="24"/>
          <w:szCs w:val="24"/>
        </w:rPr>
      </w:pPr>
    </w:p>
    <w:p w14:paraId="3C68FC25" w14:textId="77777777" w:rsidR="007C34D5" w:rsidRDefault="007C34D5" w:rsidP="007C34D5">
      <w:pPr>
        <w:rPr>
          <w:rFonts w:ascii="Times New Roman" w:hAnsi="Times New Roman" w:cs="Times New Roman"/>
          <w:sz w:val="24"/>
          <w:szCs w:val="24"/>
        </w:rPr>
      </w:pPr>
    </w:p>
    <w:p w14:paraId="229DE18C" w14:textId="77777777" w:rsidR="007C34D5" w:rsidRDefault="007C34D5" w:rsidP="007C34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>Ventspils valstspilsētas pašvaldības iestādes</w:t>
      </w:r>
    </w:p>
    <w:p w14:paraId="3B632FC1" w14:textId="5C84E7E0" w:rsidR="00E766D6" w:rsidRPr="004025F9" w:rsidRDefault="007C34D5" w:rsidP="008952D9">
      <w:pPr>
        <w:rPr>
          <w:rFonts w:ascii="Times New Roman" w:hAnsi="Times New Roman" w:cs="Times New Roman"/>
          <w:sz w:val="24"/>
          <w:szCs w:val="24"/>
        </w:rPr>
      </w:pPr>
      <w:r w:rsidRPr="004025F9">
        <w:rPr>
          <w:rFonts w:ascii="Times New Roman" w:hAnsi="Times New Roman" w:cs="Times New Roman"/>
          <w:sz w:val="24"/>
          <w:szCs w:val="24"/>
        </w:rPr>
        <w:t xml:space="preserve">"Ventspils  </w:t>
      </w:r>
      <w:r>
        <w:rPr>
          <w:rFonts w:ascii="Times New Roman" w:hAnsi="Times New Roman" w:cs="Times New Roman"/>
          <w:sz w:val="24"/>
          <w:szCs w:val="24"/>
        </w:rPr>
        <w:t>Izglītības pārvalde</w:t>
      </w:r>
      <w:r w:rsidRPr="004025F9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vadītāja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J.Bakanauska</w:t>
      </w:r>
    </w:p>
    <w:sectPr w:rsidR="00E766D6" w:rsidRPr="004025F9" w:rsidSect="007C34D5">
      <w:pgSz w:w="11906" w:h="16838"/>
      <w:pgMar w:top="993" w:right="1558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F4"/>
    <w:rsid w:val="000A52B4"/>
    <w:rsid w:val="00122207"/>
    <w:rsid w:val="00154BA2"/>
    <w:rsid w:val="001A3905"/>
    <w:rsid w:val="001D2824"/>
    <w:rsid w:val="002660E3"/>
    <w:rsid w:val="002B31BA"/>
    <w:rsid w:val="002D7B67"/>
    <w:rsid w:val="0030754D"/>
    <w:rsid w:val="0039661F"/>
    <w:rsid w:val="004025F9"/>
    <w:rsid w:val="00410FCF"/>
    <w:rsid w:val="004119F8"/>
    <w:rsid w:val="006223A6"/>
    <w:rsid w:val="0066195E"/>
    <w:rsid w:val="007566D6"/>
    <w:rsid w:val="007718F6"/>
    <w:rsid w:val="007B09F2"/>
    <w:rsid w:val="007C34D5"/>
    <w:rsid w:val="00843AF7"/>
    <w:rsid w:val="008952D9"/>
    <w:rsid w:val="008A3661"/>
    <w:rsid w:val="00966406"/>
    <w:rsid w:val="00984E04"/>
    <w:rsid w:val="00A527BB"/>
    <w:rsid w:val="00A72D8E"/>
    <w:rsid w:val="00B32921"/>
    <w:rsid w:val="00BD0D6D"/>
    <w:rsid w:val="00C04AA8"/>
    <w:rsid w:val="00C30ADF"/>
    <w:rsid w:val="00CB37FD"/>
    <w:rsid w:val="00CE568A"/>
    <w:rsid w:val="00D300CB"/>
    <w:rsid w:val="00D40C22"/>
    <w:rsid w:val="00E55C3A"/>
    <w:rsid w:val="00E766D6"/>
    <w:rsid w:val="00F50C14"/>
    <w:rsid w:val="00FA124B"/>
    <w:rsid w:val="00FD32E9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05C4"/>
  <w15:chartTrackingRefBased/>
  <w15:docId w15:val="{F81C5404-7608-48A6-8431-637DC804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19F8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119F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11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773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Jānis Andersons</dc:creator>
  <cp:keywords/>
  <dc:description/>
  <cp:lastModifiedBy>Kristīne Zvaigzne</cp:lastModifiedBy>
  <cp:revision>3</cp:revision>
  <dcterms:created xsi:type="dcterms:W3CDTF">2025-07-24T06:50:00Z</dcterms:created>
  <dcterms:modified xsi:type="dcterms:W3CDTF">2025-10-21T06:09:00Z</dcterms:modified>
</cp:coreProperties>
</file>