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171D6" w14:textId="77777777" w:rsidR="00F6027E" w:rsidRPr="00F6027E" w:rsidRDefault="00F6027E" w:rsidP="00F6027E">
      <w:pPr>
        <w:shd w:val="clear" w:color="auto" w:fill="FFFFFF"/>
        <w:spacing w:after="420" w:line="405" w:lineRule="atLeast"/>
        <w:outlineLvl w:val="1"/>
        <w:rPr>
          <w:rFonts w:ascii="Ubuntu Condensed" w:eastAsia="Times New Roman" w:hAnsi="Ubuntu Condensed" w:cs="Times New Roman"/>
          <w:color w:val="333333"/>
          <w:kern w:val="0"/>
          <w:sz w:val="27"/>
          <w:szCs w:val="27"/>
          <w:lang w:eastAsia="lv-LV"/>
          <w14:ligatures w14:val="none"/>
        </w:rPr>
      </w:pPr>
      <w:r w:rsidRPr="00F6027E">
        <w:rPr>
          <w:rFonts w:ascii="Ubuntu Condensed" w:eastAsia="Times New Roman" w:hAnsi="Ubuntu Condensed" w:cs="Times New Roman"/>
          <w:color w:val="333333"/>
          <w:kern w:val="0"/>
          <w:sz w:val="27"/>
          <w:szCs w:val="27"/>
          <w:lang w:eastAsia="lv-LV"/>
          <w14:ligatures w14:val="none"/>
        </w:rPr>
        <w:t>Aicina iepazīt skolu piedāvājumus – Ventspils 4. vidusskola</w:t>
      </w:r>
    </w:p>
    <w:p w14:paraId="3038C590" w14:textId="77777777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>Ģimeniska skola ar uzsvaru uz lasītprasmi</w:t>
      </w:r>
    </w:p>
    <w:p w14:paraId="0CFFE993" w14:textId="2844E3B6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Ventspils 4. vidusskolā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 šajā mācību gadā uzņems divas 1. klases, bērn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u skaitu noteiks pašvaldība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. Skolas direktore Inga Bužoka iesaka skolu izvēlēties tad, ja ģimenes vērtības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sakrīt ar skolas</w:t>
      </w:r>
      <w:r w:rsidR="00226DD0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vērtībām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, proti,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cieņa, godīgums un atbildība. Šajā skolā bērns pēc pamatizglītības ieguves, ja ir vēlme un potenciāls, var turpināt mācības vidusskolas posmā. Skolā mācās 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vairāk 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kā</w:t>
      </w:r>
      <w:r w:rsidR="004A56EA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600 skolēnu.</w:t>
      </w:r>
    </w:p>
    <w:p w14:paraId="50B07216" w14:textId="60D426F1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Skolas vadībai ir svarīgi, lai skolas vide būtu ģimeniska. Skolas moto ir </w:t>
      </w:r>
      <w:r w:rsidRPr="00F6027E"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Es piedalos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, un atbilstoši tam skolas kolektīvs aicina gan bērnus, gan vecākus iesaistīties un piedalīties skolas dzīvē. Sākumskolas klasēm tradicionāli ir kopīgi Ziemassvētku pasākumi kopā ar vecākiem. 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Arī klasē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tiek 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rīko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ti 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kopīg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i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pasākum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i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vai izbraukum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i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bērniem kopā ar vecākiem, tādējādi radot iespēju savstarpēji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labāk 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iepazīties un veidot 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vienotu kolektīvu.</w:t>
      </w:r>
    </w:p>
    <w:p w14:paraId="1C158CFD" w14:textId="17C64853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Pirmklasnieki ar savu pirmo audzinātāju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, 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katru dienu tiksies Rīta apļu sarunās un būs kopā </w:t>
      </w:r>
      <w:r w:rsidR="00E33698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dienas </w:t>
      </w:r>
      <w:r w:rsidR="004A56EA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lielāko daļu</w:t>
      </w:r>
      <w:r w:rsidR="00E33698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, mācot latviešu valodu, matemātiku, </w:t>
      </w:r>
      <w:proofErr w:type="spellStart"/>
      <w:r w:rsidR="00E33698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dabaszinības</w:t>
      </w:r>
      <w:proofErr w:type="spellEnd"/>
      <w:r w:rsidR="00E33698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, vizuālo mākslu,</w:t>
      </w:r>
      <w:r w:rsidR="00520833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sociālās zinības,</w:t>
      </w:r>
      <w:r w:rsidR="00E33698"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dizainu un tehnoloģijas. K</w:t>
      </w:r>
      <w:r w:rsidRP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opā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pavadīs trīs mācību gadus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!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T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as </w:t>
      </w:r>
      <w:r w:rsidR="00E33698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skolēniem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ļauj vieglāk adaptēties skolā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, bet vecākiem izprast skolas un ģimenes sadarbību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. «Vairākus gadus mums primāra ir lasītprasmes attīstīšana, jo tas ir pamatu pamats 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sekmīgam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mācību 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procesam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. Lai to veicinātu, 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skolā notiek dažādas lasītprasmes aktivitātes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,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kā arī liela nozīme ir ģimenes atbalstam – lasīšanai kopā mājās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» stāsta direktore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.</w:t>
      </w:r>
    </w:p>
    <w:p w14:paraId="01CE74F8" w14:textId="5CB35A3F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Līdzās vispārējās pamatizglītības programmai skola piedāvā programmu bērniem ar valodas traucējumiem – šiem bērniem skola papildus nodrošina divas </w:t>
      </w:r>
      <w:proofErr w:type="spellStart"/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logopēdiskās</w:t>
      </w:r>
      <w:proofErr w:type="spellEnd"/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nodarbības nedēļā 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pie speciālista, kurš sniedz ieteikumus gan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skolotājiem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, gan vecākiem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.</w:t>
      </w:r>
    </w:p>
    <w:p w14:paraId="686A0444" w14:textId="2C265148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Jaunajā mācību gadā 1. klašu skolotājas būs </w:t>
      </w:r>
      <w:proofErr w:type="spellStart"/>
      <w:r w:rsidR="00993856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Imandra</w:t>
      </w:r>
      <w:proofErr w:type="spellEnd"/>
      <w:r w:rsidR="00993856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="00993856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Jāne</w:t>
      </w:r>
      <w:proofErr w:type="spellEnd"/>
      <w:r w:rsidR="00993856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un</w:t>
      </w:r>
      <w:r w:rsidR="00E33698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</w:t>
      </w:r>
      <w:r w:rsidR="00993856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Dace Āboliņa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. 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Abām skolotājām ir liela pieredze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darbā ar sākumskolas skolēniem un savstarpējā sadarbība, </w:t>
      </w:r>
      <w:r w:rsidR="003D69A5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tādējādi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nodrošin</w:t>
      </w:r>
      <w:r w:rsidR="003D69A5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ot</w:t>
      </w:r>
      <w:r w:rsidR="005C50C7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līdzvērtīgu mācību procesa plānošanu paralēlajās klasēs.</w:t>
      </w:r>
    </w:p>
    <w:p w14:paraId="46328B0F" w14:textId="660F58ED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Skolēniem dienas vidū ir pusdienas stunda, un tās laikā bērni ne tikai dodas pusdienās, bet atlikušajā laikā kopā ar savu skolotāju dodas ārā. «Tas bērniem ir </w:t>
      </w:r>
      <w:r w:rsidR="00792DEA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gan kustību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aktivit</w:t>
      </w:r>
      <w:r w:rsidR="00792DEA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āšu, gan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a</w:t>
      </w:r>
      <w:r w:rsidR="00792DEA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tpūtas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laiks svaig</w:t>
      </w:r>
      <w:r w:rsidR="00792DEA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ā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gais</w:t>
      </w:r>
      <w:r w:rsidR="00792DEA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ā.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</w:t>
      </w:r>
      <w:r w:rsidR="00792DEA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A</w:t>
      </w:r>
      <w:r w:rsidR="00792DEA"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telpas mirklis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dienas vidū –lai pēc tam atkal turpinātu mācīties,» norāda direktore.</w:t>
      </w:r>
    </w:p>
    <w:p w14:paraId="4D663F31" w14:textId="08DFB710" w:rsidR="00520833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Mācības 1. klasē notiek līdz aptuveni 13.</w:t>
      </w:r>
      <w:r w:rsidR="003D69A5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4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0</w:t>
      </w:r>
      <w:r w:rsidR="003D69A5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. P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irmajās divās klasēs </w:t>
      </w:r>
      <w:r w:rsidR="003D69A5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ir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piedāvā</w:t>
      </w:r>
      <w:r w:rsidR="003D69A5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ta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arī pagarinātās dienas grup</w:t>
      </w:r>
      <w:r w:rsidR="00A60ECC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a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līdz </w:t>
      </w:r>
      <w:r w:rsidRPr="00A60ECC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15.30</w:t>
      </w:r>
      <w:r w:rsidR="00A60ECC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, apvienotā grupa līdz 16.00.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Pagarinātās dienas grupas laikā bērns var </w:t>
      </w:r>
      <w:r w:rsidR="00520833"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veikt uzdotos mājas darbus – rakstu darbus prasmju attīstīšanai un nostiprināšanai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,</w:t>
      </w:r>
      <w:r w:rsidR="00520833"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 </w:t>
      </w:r>
      <w:r w:rsidR="00520833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spēlēt attīstošās spēles, </w:t>
      </w: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 xml:space="preserve">vienkārši pagaidīt vecākus,– vai arī doties uz mākslas nodarbībām, ko piedāvā skola. «Mēs vēlamies katra bērna talantu pamanīt un izkopt,» uzsver direktore. Skolas tradicionāla vērtība līdzās mākslas nodarbībām ir koris. </w:t>
      </w:r>
    </w:p>
    <w:p w14:paraId="1C0D8D93" w14:textId="3E8347CC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Skolas atrašanās vieta ļauj ātri un ērti nokļūt Jaunrades namā, mūzikas vai mākslas skolā, kā arī uz sporta nodarbībām.</w:t>
      </w:r>
    </w:p>
    <w:p w14:paraId="4EFD130C" w14:textId="246BFD0A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Ikviens, kurš to vēlas, skolā var iesaistīties Ekoskolas aktivitātēs, kas ir integrētas arī mācību stundās. Bērni klasēs mācās šķirot atkritumus, mācību procesā daudz ko audzē, pēta, izzina</w:t>
      </w:r>
      <w:r w:rsidR="00A60ECC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. Skolā tiek realizēta sociāli emocionālās mācīšanās programma “Līderis manī” un 365 dienas bez pāridarījumiem programma “</w:t>
      </w:r>
      <w:proofErr w:type="spellStart"/>
      <w:r w:rsidR="00A60ECC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KiVa</w:t>
      </w:r>
      <w:proofErr w:type="spellEnd"/>
      <w:r w:rsidR="00A60ECC"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  <w:t>”.</w:t>
      </w:r>
    </w:p>
    <w:p w14:paraId="5DD09A9C" w14:textId="51554666" w:rsidR="00F6027E" w:rsidRPr="00F6027E" w:rsidRDefault="00F6027E" w:rsidP="00F6027E">
      <w:pPr>
        <w:shd w:val="clear" w:color="auto" w:fill="FFFFFF"/>
        <w:spacing w:after="300" w:line="240" w:lineRule="auto"/>
        <w:rPr>
          <w:rFonts w:ascii="PT Sans" w:eastAsia="Times New Roman" w:hAnsi="PT Sans" w:cs="Times New Roman"/>
          <w:color w:val="4D4D4D"/>
          <w:kern w:val="0"/>
          <w:sz w:val="20"/>
          <w:szCs w:val="20"/>
          <w:lang w:eastAsia="lv-LV"/>
          <w14:ligatures w14:val="none"/>
        </w:rPr>
      </w:pPr>
      <w:r w:rsidRPr="00F6027E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 xml:space="preserve">Atvērto durvju diena – tikšanās ar vecākiem notiks </w:t>
      </w:r>
      <w:r w:rsidR="00993856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>5</w:t>
      </w:r>
      <w:r w:rsidRPr="00F6027E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>. martā plkst. 1</w:t>
      </w:r>
      <w:r w:rsidR="00792DEA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>7</w:t>
      </w:r>
      <w:r w:rsidRPr="00F6027E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>.</w:t>
      </w:r>
      <w:r w:rsidR="00993856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>3</w:t>
      </w:r>
      <w:r w:rsidR="00226DD0">
        <w:rPr>
          <w:rFonts w:ascii="PT Sans" w:eastAsia="Times New Roman" w:hAnsi="PT Sans" w:cs="Times New Roman"/>
          <w:b/>
          <w:bCs/>
          <w:color w:val="4D4D4D"/>
          <w:kern w:val="0"/>
          <w:sz w:val="20"/>
          <w:szCs w:val="20"/>
          <w:lang w:eastAsia="lv-LV"/>
          <w14:ligatures w14:val="none"/>
        </w:rPr>
        <w:t>0</w:t>
      </w:r>
    </w:p>
    <w:p w14:paraId="2C82D075" w14:textId="442C72E8" w:rsidR="00E93CFA" w:rsidRDefault="00F8784F" w:rsidP="00226DD0">
      <w:pPr>
        <w:shd w:val="clear" w:color="auto" w:fill="FFFFFF"/>
        <w:spacing w:after="300" w:line="240" w:lineRule="auto"/>
      </w:pPr>
      <w:r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1</w:t>
      </w:r>
      <w:r w:rsidR="00A60ECC"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6</w:t>
      </w:r>
      <w:r w:rsidR="00F6027E" w:rsidRPr="00F6027E"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.0</w:t>
      </w:r>
      <w:r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2</w:t>
      </w:r>
      <w:r w:rsidR="00F6027E" w:rsidRPr="00F6027E"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.202</w:t>
      </w:r>
      <w:r w:rsidR="00993856"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6</w:t>
      </w:r>
      <w:r w:rsidR="00F6027E" w:rsidRPr="00F6027E">
        <w:rPr>
          <w:rFonts w:ascii="PT Sans" w:eastAsia="Times New Roman" w:hAnsi="PT Sans" w:cs="Times New Roman"/>
          <w:i/>
          <w:iCs/>
          <w:color w:val="4D4D4D"/>
          <w:kern w:val="0"/>
          <w:sz w:val="20"/>
          <w:szCs w:val="20"/>
          <w:lang w:eastAsia="lv-LV"/>
          <w14:ligatures w14:val="none"/>
        </w:rPr>
        <w:t>.</w:t>
      </w:r>
    </w:p>
    <w:sectPr w:rsidR="00E93CFA" w:rsidSect="00F8784F">
      <w:pgSz w:w="11906" w:h="16838"/>
      <w:pgMar w:top="709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  <w:font w:name="PT Sans">
    <w:panose1 w:val="020B0503020203020204"/>
    <w:charset w:val="BA"/>
    <w:family w:val="swiss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7E"/>
    <w:rsid w:val="001E4680"/>
    <w:rsid w:val="00226DD0"/>
    <w:rsid w:val="00343BC3"/>
    <w:rsid w:val="00355C7D"/>
    <w:rsid w:val="003D69A5"/>
    <w:rsid w:val="004A56EA"/>
    <w:rsid w:val="00520833"/>
    <w:rsid w:val="005C50C7"/>
    <w:rsid w:val="00792DEA"/>
    <w:rsid w:val="007E2EEF"/>
    <w:rsid w:val="008B5E65"/>
    <w:rsid w:val="00993856"/>
    <w:rsid w:val="00A60ECC"/>
    <w:rsid w:val="00B5674E"/>
    <w:rsid w:val="00C039FB"/>
    <w:rsid w:val="00DE3D71"/>
    <w:rsid w:val="00E33698"/>
    <w:rsid w:val="00E93CFA"/>
    <w:rsid w:val="00F6027E"/>
    <w:rsid w:val="00F8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C8068"/>
  <w15:chartTrackingRefBased/>
  <w15:docId w15:val="{B57A39CE-3F10-43C2-9CB6-A5C933F2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F60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60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60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60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60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60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60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60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60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60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60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60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6027E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6027E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6027E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6027E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6027E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6027E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60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60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60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60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60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6027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6027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6027E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60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6027E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602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2149</Words>
  <Characters>1226</Characters>
  <Application>Microsoft Office Word</Application>
  <DocSecurity>4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 Felš-Milberga</dc:creator>
  <cp:keywords/>
  <dc:description/>
  <cp:lastModifiedBy>Zane Jansone</cp:lastModifiedBy>
  <cp:revision>2</cp:revision>
  <dcterms:created xsi:type="dcterms:W3CDTF">2026-02-17T13:29:00Z</dcterms:created>
  <dcterms:modified xsi:type="dcterms:W3CDTF">2026-02-17T13:29:00Z</dcterms:modified>
</cp:coreProperties>
</file>