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E897" w14:textId="77777777" w:rsidR="00645ABE" w:rsidRPr="00A373FE" w:rsidRDefault="00645ABE" w:rsidP="00161CD8">
      <w:pPr>
        <w:ind w:right="-34"/>
        <w:jc w:val="right"/>
        <w:rPr>
          <w:rFonts w:ascii="Times New Roman" w:hAnsi="Times New Roman"/>
          <w:sz w:val="22"/>
          <w:szCs w:val="22"/>
          <w:lang w:val="lv-LV"/>
        </w:rPr>
      </w:pPr>
      <w:r w:rsidRPr="00A373FE">
        <w:rPr>
          <w:rFonts w:ascii="Times New Roman" w:hAnsi="Times New Roman"/>
          <w:sz w:val="22"/>
          <w:szCs w:val="22"/>
          <w:lang w:val="lv-LV"/>
        </w:rPr>
        <w:t>Apstiprināts</w:t>
      </w:r>
    </w:p>
    <w:p w14:paraId="06B7CDB6" w14:textId="1AEAA290" w:rsidR="003D4C54" w:rsidRPr="00A373FE" w:rsidRDefault="00EE5C02" w:rsidP="00161CD8">
      <w:pPr>
        <w:ind w:right="-34"/>
        <w:jc w:val="right"/>
        <w:rPr>
          <w:rFonts w:ascii="Times New Roman" w:hAnsi="Times New Roman"/>
          <w:sz w:val="22"/>
          <w:szCs w:val="22"/>
          <w:lang w:val="lv-LV"/>
        </w:rPr>
      </w:pPr>
      <w:r w:rsidRPr="00A373FE">
        <w:rPr>
          <w:rFonts w:ascii="Times New Roman" w:hAnsi="Times New Roman"/>
          <w:sz w:val="22"/>
          <w:szCs w:val="22"/>
          <w:lang w:val="lv-LV"/>
        </w:rPr>
        <w:t>p</w:t>
      </w:r>
      <w:r w:rsidR="003D4C54" w:rsidRPr="00A373FE">
        <w:rPr>
          <w:rFonts w:ascii="Times New Roman" w:hAnsi="Times New Roman"/>
          <w:sz w:val="22"/>
          <w:szCs w:val="22"/>
          <w:lang w:val="lv-LV"/>
        </w:rPr>
        <w:t>ašvaldības iestāde</w:t>
      </w:r>
      <w:r w:rsidRPr="00A373FE">
        <w:rPr>
          <w:rFonts w:ascii="Times New Roman" w:hAnsi="Times New Roman"/>
          <w:sz w:val="22"/>
          <w:szCs w:val="22"/>
          <w:lang w:val="lv-LV"/>
        </w:rPr>
        <w:t>s</w:t>
      </w:r>
    </w:p>
    <w:p w14:paraId="545B8553" w14:textId="31F7DCEB" w:rsidR="003D4C54" w:rsidRPr="00A373FE" w:rsidRDefault="003D4C54" w:rsidP="00161CD8">
      <w:pPr>
        <w:ind w:right="-34"/>
        <w:jc w:val="right"/>
        <w:rPr>
          <w:rFonts w:ascii="Times New Roman" w:hAnsi="Times New Roman"/>
          <w:sz w:val="22"/>
          <w:szCs w:val="22"/>
          <w:lang w:val="lv-LV"/>
        </w:rPr>
      </w:pPr>
      <w:r w:rsidRPr="00A373FE">
        <w:rPr>
          <w:rFonts w:ascii="Times New Roman" w:hAnsi="Times New Roman"/>
          <w:sz w:val="22"/>
          <w:szCs w:val="22"/>
          <w:lang w:val="lv-LV"/>
        </w:rPr>
        <w:t>„Ventspils pilsētas Izglītības pārvalde”</w:t>
      </w:r>
    </w:p>
    <w:p w14:paraId="5616A28F" w14:textId="218FB410" w:rsidR="00645ABE" w:rsidRPr="00A373FE" w:rsidRDefault="00463FA4" w:rsidP="00161CD8">
      <w:pPr>
        <w:ind w:right="-34"/>
        <w:jc w:val="right"/>
        <w:rPr>
          <w:rFonts w:ascii="Times New Roman" w:hAnsi="Times New Roman"/>
          <w:sz w:val="22"/>
          <w:szCs w:val="22"/>
          <w:lang w:val="lv-LV"/>
        </w:rPr>
      </w:pPr>
      <w:r w:rsidRPr="00A373FE">
        <w:rPr>
          <w:rFonts w:ascii="Times New Roman" w:hAnsi="Times New Roman"/>
          <w:sz w:val="22"/>
          <w:szCs w:val="22"/>
          <w:lang w:val="lv-LV"/>
        </w:rPr>
        <w:t>Mazo i</w:t>
      </w:r>
      <w:r w:rsidR="00645ABE" w:rsidRPr="00A373FE">
        <w:rPr>
          <w:rFonts w:ascii="Times New Roman" w:hAnsi="Times New Roman"/>
          <w:sz w:val="22"/>
          <w:szCs w:val="22"/>
          <w:lang w:val="lv-LV"/>
        </w:rPr>
        <w:t>epirkumu komisijas</w:t>
      </w:r>
    </w:p>
    <w:p w14:paraId="3D6726E2" w14:textId="7CAC6975" w:rsidR="00645ABE" w:rsidRPr="00A373FE" w:rsidRDefault="00BF39FF" w:rsidP="00161CD8">
      <w:pPr>
        <w:ind w:right="-34"/>
        <w:jc w:val="right"/>
        <w:rPr>
          <w:rFonts w:ascii="Times New Roman" w:hAnsi="Times New Roman"/>
          <w:sz w:val="22"/>
          <w:szCs w:val="22"/>
          <w:lang w:val="lv-LV"/>
        </w:rPr>
      </w:pPr>
      <w:r w:rsidRPr="00A373FE">
        <w:rPr>
          <w:rFonts w:ascii="Times New Roman" w:hAnsi="Times New Roman"/>
          <w:sz w:val="22"/>
          <w:szCs w:val="22"/>
          <w:lang w:val="lv-LV"/>
        </w:rPr>
        <w:t>20</w:t>
      </w:r>
      <w:r w:rsidR="00E11B0C" w:rsidRPr="00A373FE">
        <w:rPr>
          <w:rFonts w:ascii="Times New Roman" w:hAnsi="Times New Roman"/>
          <w:sz w:val="22"/>
          <w:szCs w:val="22"/>
          <w:lang w:val="lv-LV"/>
        </w:rPr>
        <w:t>20</w:t>
      </w:r>
      <w:r w:rsidR="000E3A92" w:rsidRPr="00A373FE">
        <w:rPr>
          <w:rFonts w:ascii="Times New Roman" w:hAnsi="Times New Roman"/>
          <w:sz w:val="22"/>
          <w:szCs w:val="22"/>
          <w:lang w:val="lv-LV"/>
        </w:rPr>
        <w:t>.</w:t>
      </w:r>
      <w:r w:rsidRPr="00A373FE">
        <w:rPr>
          <w:rFonts w:ascii="Times New Roman" w:hAnsi="Times New Roman"/>
          <w:sz w:val="22"/>
          <w:szCs w:val="22"/>
          <w:lang w:val="lv-LV"/>
        </w:rPr>
        <w:t xml:space="preserve">gada </w:t>
      </w:r>
      <w:r w:rsidR="00C91A10">
        <w:rPr>
          <w:rFonts w:ascii="Times New Roman" w:hAnsi="Times New Roman"/>
          <w:sz w:val="22"/>
          <w:szCs w:val="22"/>
          <w:lang w:val="lv-LV"/>
        </w:rPr>
        <w:t>8</w:t>
      </w:r>
      <w:r w:rsidR="00E11B0C" w:rsidRPr="00A373FE">
        <w:rPr>
          <w:rFonts w:ascii="Times New Roman" w:hAnsi="Times New Roman"/>
          <w:sz w:val="22"/>
          <w:szCs w:val="22"/>
          <w:lang w:val="lv-LV"/>
        </w:rPr>
        <w:t>.jūlija</w:t>
      </w:r>
      <w:r w:rsidR="000E3A92" w:rsidRPr="00A373FE">
        <w:rPr>
          <w:rFonts w:ascii="Times New Roman" w:hAnsi="Times New Roman"/>
          <w:sz w:val="22"/>
          <w:szCs w:val="22"/>
          <w:lang w:val="lv-LV"/>
        </w:rPr>
        <w:t xml:space="preserve"> </w:t>
      </w:r>
      <w:r w:rsidRPr="00A373FE">
        <w:rPr>
          <w:rFonts w:ascii="Times New Roman" w:hAnsi="Times New Roman"/>
          <w:sz w:val="22"/>
          <w:szCs w:val="22"/>
          <w:lang w:val="lv-LV"/>
        </w:rPr>
        <w:t>sēdē</w:t>
      </w:r>
    </w:p>
    <w:p w14:paraId="222A570B" w14:textId="004496A9" w:rsidR="00645ABE" w:rsidRPr="00A373FE" w:rsidRDefault="00645ABE" w:rsidP="003E7583">
      <w:pPr>
        <w:ind w:left="720" w:right="-34" w:firstLine="720"/>
        <w:jc w:val="right"/>
        <w:rPr>
          <w:rFonts w:ascii="Times New Roman" w:hAnsi="Times New Roman"/>
          <w:sz w:val="22"/>
          <w:szCs w:val="22"/>
          <w:lang w:val="lv-LV"/>
        </w:rPr>
      </w:pPr>
      <w:r w:rsidRPr="00A373FE">
        <w:rPr>
          <w:rFonts w:ascii="Times New Roman" w:hAnsi="Times New Roman"/>
          <w:sz w:val="22"/>
          <w:szCs w:val="22"/>
          <w:lang w:val="lv-LV"/>
        </w:rPr>
        <w:t>Protokola Nr.</w:t>
      </w:r>
      <w:r w:rsidR="003D4C54" w:rsidRPr="00A373FE">
        <w:rPr>
          <w:rFonts w:ascii="Times New Roman" w:hAnsi="Times New Roman"/>
          <w:sz w:val="22"/>
          <w:szCs w:val="22"/>
          <w:lang w:val="lv-LV"/>
        </w:rPr>
        <w:t xml:space="preserve"> </w:t>
      </w:r>
      <w:r w:rsidR="00B273AF" w:rsidRPr="00A373FE">
        <w:rPr>
          <w:rFonts w:ascii="Times New Roman" w:hAnsi="Times New Roman"/>
          <w:sz w:val="22"/>
          <w:szCs w:val="22"/>
          <w:lang w:val="lv-LV"/>
        </w:rPr>
        <w:t>IP/CA-20</w:t>
      </w:r>
      <w:r w:rsidR="00E11B0C" w:rsidRPr="00A373FE">
        <w:rPr>
          <w:rFonts w:ascii="Times New Roman" w:hAnsi="Times New Roman"/>
          <w:sz w:val="22"/>
          <w:szCs w:val="22"/>
          <w:lang w:val="lv-LV"/>
        </w:rPr>
        <w:t>20</w:t>
      </w:r>
      <w:r w:rsidR="00B273AF" w:rsidRPr="00A373FE">
        <w:rPr>
          <w:rFonts w:ascii="Times New Roman" w:hAnsi="Times New Roman"/>
          <w:sz w:val="22"/>
          <w:szCs w:val="22"/>
          <w:lang w:val="lv-LV"/>
        </w:rPr>
        <w:t>-</w:t>
      </w:r>
      <w:r w:rsidR="00E11B0C" w:rsidRPr="00A373FE">
        <w:rPr>
          <w:rFonts w:ascii="Times New Roman" w:hAnsi="Times New Roman"/>
          <w:sz w:val="22"/>
          <w:szCs w:val="22"/>
          <w:lang w:val="lv-LV"/>
        </w:rPr>
        <w:t>1</w:t>
      </w:r>
      <w:r w:rsidR="00C91A10">
        <w:rPr>
          <w:rFonts w:ascii="Times New Roman" w:hAnsi="Times New Roman"/>
          <w:sz w:val="22"/>
          <w:szCs w:val="22"/>
          <w:lang w:val="lv-LV"/>
        </w:rPr>
        <w:t>9</w:t>
      </w:r>
      <w:r w:rsidR="00C25B5F" w:rsidRPr="00A373FE">
        <w:rPr>
          <w:rFonts w:ascii="Times New Roman" w:hAnsi="Times New Roman"/>
          <w:sz w:val="22"/>
          <w:szCs w:val="22"/>
          <w:lang w:val="lv-LV"/>
        </w:rPr>
        <w:t>.1</w:t>
      </w:r>
    </w:p>
    <w:p w14:paraId="282DE725" w14:textId="77777777" w:rsidR="003E7583" w:rsidRPr="00A373FE" w:rsidRDefault="003E7583" w:rsidP="003E7583">
      <w:pPr>
        <w:ind w:left="720" w:right="-34" w:firstLine="720"/>
        <w:jc w:val="right"/>
        <w:rPr>
          <w:rFonts w:ascii="Times New Roman" w:hAnsi="Times New Roman"/>
          <w:sz w:val="22"/>
          <w:szCs w:val="22"/>
          <w:lang w:val="lv-LV"/>
        </w:rPr>
      </w:pPr>
    </w:p>
    <w:p w14:paraId="4D5A0255" w14:textId="77777777" w:rsidR="00645ABE" w:rsidRPr="00A373FE" w:rsidRDefault="00645ABE" w:rsidP="00C93272">
      <w:pPr>
        <w:spacing w:after="60"/>
        <w:ind w:right="-34" w:firstLine="180"/>
        <w:rPr>
          <w:rFonts w:ascii="Times New Roman" w:hAnsi="Times New Roman"/>
          <w:sz w:val="22"/>
          <w:szCs w:val="22"/>
          <w:lang w:val="lv-LV"/>
        </w:rPr>
      </w:pPr>
    </w:p>
    <w:p w14:paraId="11185FB5" w14:textId="51598108" w:rsidR="00645ABE" w:rsidRPr="00A373FE" w:rsidRDefault="00645ABE" w:rsidP="00C93272">
      <w:pPr>
        <w:spacing w:after="60"/>
        <w:ind w:right="-34" w:firstLine="180"/>
        <w:rPr>
          <w:rFonts w:ascii="Times New Roman" w:hAnsi="Times New Roman"/>
          <w:sz w:val="22"/>
          <w:szCs w:val="22"/>
          <w:lang w:val="lv-LV"/>
        </w:rPr>
      </w:pPr>
    </w:p>
    <w:p w14:paraId="71B7F296" w14:textId="2A68C51E" w:rsidR="004D181B" w:rsidRPr="00A373FE" w:rsidRDefault="004D181B" w:rsidP="00C93272">
      <w:pPr>
        <w:spacing w:after="60"/>
        <w:ind w:right="-34" w:firstLine="180"/>
        <w:rPr>
          <w:rFonts w:ascii="Times New Roman" w:hAnsi="Times New Roman"/>
          <w:sz w:val="22"/>
          <w:szCs w:val="22"/>
          <w:lang w:val="lv-LV"/>
        </w:rPr>
      </w:pPr>
    </w:p>
    <w:p w14:paraId="105EC8EC" w14:textId="77777777" w:rsidR="004D181B" w:rsidRPr="00A373FE" w:rsidRDefault="004D181B" w:rsidP="00C93272">
      <w:pPr>
        <w:spacing w:after="60"/>
        <w:ind w:right="-34" w:firstLine="180"/>
        <w:rPr>
          <w:rFonts w:ascii="Times New Roman" w:hAnsi="Times New Roman"/>
          <w:sz w:val="22"/>
          <w:szCs w:val="22"/>
          <w:lang w:val="lv-LV"/>
        </w:rPr>
      </w:pPr>
    </w:p>
    <w:p w14:paraId="6F1C5AA6" w14:textId="77777777" w:rsidR="00645ABE" w:rsidRPr="00A373FE" w:rsidRDefault="00645ABE" w:rsidP="00E379E3">
      <w:pPr>
        <w:spacing w:after="60"/>
        <w:ind w:right="-34" w:firstLine="180"/>
        <w:rPr>
          <w:rFonts w:ascii="Times New Roman" w:hAnsi="Times New Roman"/>
          <w:sz w:val="22"/>
          <w:szCs w:val="22"/>
          <w:lang w:val="lv-LV"/>
        </w:rPr>
      </w:pPr>
    </w:p>
    <w:p w14:paraId="65FD37D2" w14:textId="405D4021" w:rsidR="003D4C54" w:rsidRPr="00A373FE" w:rsidRDefault="003D4C54" w:rsidP="00DE4090">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r w:rsidRPr="00A373FE">
        <w:rPr>
          <w:rFonts w:ascii="Times New Roman" w:hAnsi="Times New Roman"/>
          <w:b/>
          <w:bCs/>
          <w:kern w:val="1"/>
          <w:sz w:val="28"/>
          <w:szCs w:val="28"/>
          <w:lang w:val="lv-LV" w:eastAsia="ar-SA"/>
        </w:rPr>
        <w:t>CENU APTAUJA</w:t>
      </w:r>
    </w:p>
    <w:p w14:paraId="54721544" w14:textId="77777777" w:rsidR="00DE4090" w:rsidRPr="00A373FE" w:rsidRDefault="00DE4090" w:rsidP="00DE4090">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p>
    <w:p w14:paraId="1EA6AF01" w14:textId="77777777" w:rsidR="00C91A10" w:rsidRPr="00C91A10" w:rsidRDefault="00C91A10" w:rsidP="00C91A10">
      <w:pPr>
        <w:suppressAutoHyphens/>
        <w:spacing w:after="60"/>
        <w:jc w:val="center"/>
        <w:rPr>
          <w:rFonts w:ascii="Times New Roman" w:hAnsi="Times New Roman"/>
          <w:b/>
          <w:sz w:val="28"/>
          <w:szCs w:val="28"/>
          <w:lang w:val="lv-LV" w:eastAsia="ar-SA"/>
        </w:rPr>
      </w:pPr>
      <w:r w:rsidRPr="00C91A10">
        <w:rPr>
          <w:rFonts w:ascii="Times New Roman" w:hAnsi="Times New Roman"/>
          <w:b/>
          <w:sz w:val="28"/>
          <w:szCs w:val="28"/>
          <w:lang w:val="lv-LV" w:eastAsia="ar-SA"/>
        </w:rPr>
        <w:t>Sirds un asinsvadu saslim</w:t>
      </w:r>
      <w:r w:rsidRPr="00C91A10">
        <w:rPr>
          <w:rFonts w:ascii="Times New Roman" w:hAnsi="Times New Roman" w:hint="eastAsia"/>
          <w:b/>
          <w:sz w:val="28"/>
          <w:szCs w:val="28"/>
          <w:lang w:val="lv-LV" w:eastAsia="ar-SA"/>
        </w:rPr>
        <w:t>š</w:t>
      </w:r>
      <w:r w:rsidRPr="00C91A10">
        <w:rPr>
          <w:rFonts w:ascii="Times New Roman" w:hAnsi="Times New Roman"/>
          <w:b/>
          <w:sz w:val="28"/>
          <w:szCs w:val="28"/>
          <w:lang w:val="lv-LV" w:eastAsia="ar-SA"/>
        </w:rPr>
        <w:t>anas profilakses pas</w:t>
      </w:r>
      <w:r w:rsidRPr="00C91A10">
        <w:rPr>
          <w:rFonts w:ascii="Times New Roman" w:hAnsi="Times New Roman" w:hint="eastAsia"/>
          <w:b/>
          <w:sz w:val="28"/>
          <w:szCs w:val="28"/>
          <w:lang w:val="lv-LV" w:eastAsia="ar-SA"/>
        </w:rPr>
        <w:t>ā</w:t>
      </w:r>
      <w:r w:rsidRPr="00C91A10">
        <w:rPr>
          <w:rFonts w:ascii="Times New Roman" w:hAnsi="Times New Roman"/>
          <w:b/>
          <w:sz w:val="28"/>
          <w:szCs w:val="28"/>
          <w:lang w:val="lv-LV" w:eastAsia="ar-SA"/>
        </w:rPr>
        <w:t xml:space="preserve">kumi </w:t>
      </w:r>
    </w:p>
    <w:p w14:paraId="7B947CF2" w14:textId="77777777" w:rsidR="00C91A10" w:rsidRPr="00C91A10" w:rsidRDefault="00C91A10" w:rsidP="00C91A10">
      <w:pPr>
        <w:suppressAutoHyphens/>
        <w:spacing w:after="60"/>
        <w:jc w:val="center"/>
        <w:rPr>
          <w:rFonts w:ascii="Times New Roman" w:hAnsi="Times New Roman"/>
          <w:b/>
          <w:sz w:val="28"/>
          <w:szCs w:val="28"/>
          <w:lang w:val="lv-LV" w:eastAsia="ar-SA"/>
        </w:rPr>
      </w:pPr>
      <w:r w:rsidRPr="00C91A10">
        <w:rPr>
          <w:rFonts w:ascii="Times New Roman" w:hAnsi="Times New Roman"/>
          <w:b/>
          <w:sz w:val="28"/>
          <w:szCs w:val="28"/>
          <w:lang w:val="lv-LV" w:eastAsia="ar-SA"/>
        </w:rPr>
        <w:t xml:space="preserve">projekta </w:t>
      </w:r>
      <w:r w:rsidRPr="00C91A10">
        <w:rPr>
          <w:rFonts w:ascii="Times New Roman" w:hAnsi="Times New Roman" w:hint="eastAsia"/>
          <w:b/>
          <w:sz w:val="28"/>
          <w:szCs w:val="28"/>
          <w:lang w:val="lv-LV" w:eastAsia="ar-SA"/>
        </w:rPr>
        <w:t>“</w:t>
      </w:r>
      <w:r w:rsidRPr="00C91A10">
        <w:rPr>
          <w:rFonts w:ascii="Times New Roman" w:hAnsi="Times New Roman"/>
          <w:b/>
          <w:sz w:val="28"/>
          <w:szCs w:val="28"/>
          <w:lang w:val="lv-LV" w:eastAsia="ar-SA"/>
        </w:rPr>
        <w:t>Pas</w:t>
      </w:r>
      <w:r w:rsidRPr="00C91A10">
        <w:rPr>
          <w:rFonts w:ascii="Times New Roman" w:hAnsi="Times New Roman" w:hint="eastAsia"/>
          <w:b/>
          <w:sz w:val="28"/>
          <w:szCs w:val="28"/>
          <w:lang w:val="lv-LV" w:eastAsia="ar-SA"/>
        </w:rPr>
        <w:t>ā</w:t>
      </w:r>
      <w:r w:rsidRPr="00C91A10">
        <w:rPr>
          <w:rFonts w:ascii="Times New Roman" w:hAnsi="Times New Roman"/>
          <w:b/>
          <w:sz w:val="28"/>
          <w:szCs w:val="28"/>
          <w:lang w:val="lv-LV" w:eastAsia="ar-SA"/>
        </w:rPr>
        <w:t>kumi viet</w:t>
      </w:r>
      <w:r w:rsidRPr="00C91A10">
        <w:rPr>
          <w:rFonts w:ascii="Times New Roman" w:hAnsi="Times New Roman" w:hint="eastAsia"/>
          <w:b/>
          <w:sz w:val="28"/>
          <w:szCs w:val="28"/>
          <w:lang w:val="lv-LV" w:eastAsia="ar-SA"/>
        </w:rPr>
        <w:t>ē</w:t>
      </w:r>
      <w:r w:rsidRPr="00C91A10">
        <w:rPr>
          <w:rFonts w:ascii="Times New Roman" w:hAnsi="Times New Roman"/>
          <w:b/>
          <w:sz w:val="28"/>
          <w:szCs w:val="28"/>
          <w:lang w:val="lv-LV" w:eastAsia="ar-SA"/>
        </w:rPr>
        <w:t>j</w:t>
      </w:r>
      <w:r w:rsidRPr="00C91A10">
        <w:rPr>
          <w:rFonts w:ascii="Times New Roman" w:hAnsi="Times New Roman" w:hint="eastAsia"/>
          <w:b/>
          <w:sz w:val="28"/>
          <w:szCs w:val="28"/>
          <w:lang w:val="lv-LV" w:eastAsia="ar-SA"/>
        </w:rPr>
        <w:t>ā</w:t>
      </w:r>
      <w:r w:rsidRPr="00C91A10">
        <w:rPr>
          <w:rFonts w:ascii="Times New Roman" w:hAnsi="Times New Roman"/>
          <w:b/>
          <w:sz w:val="28"/>
          <w:szCs w:val="28"/>
          <w:lang w:val="lv-LV" w:eastAsia="ar-SA"/>
        </w:rPr>
        <w:t>s sabiedr</w:t>
      </w:r>
      <w:r w:rsidRPr="00C91A10">
        <w:rPr>
          <w:rFonts w:ascii="Times New Roman" w:hAnsi="Times New Roman" w:hint="eastAsia"/>
          <w:b/>
          <w:sz w:val="28"/>
          <w:szCs w:val="28"/>
          <w:lang w:val="lv-LV" w:eastAsia="ar-SA"/>
        </w:rPr>
        <w:t>ī</w:t>
      </w:r>
      <w:r w:rsidRPr="00C91A10">
        <w:rPr>
          <w:rFonts w:ascii="Times New Roman" w:hAnsi="Times New Roman"/>
          <w:b/>
          <w:sz w:val="28"/>
          <w:szCs w:val="28"/>
          <w:lang w:val="lv-LV" w:eastAsia="ar-SA"/>
        </w:rPr>
        <w:t>bas vesel</w:t>
      </w:r>
      <w:r w:rsidRPr="00C91A10">
        <w:rPr>
          <w:rFonts w:ascii="Times New Roman" w:hAnsi="Times New Roman" w:hint="eastAsia"/>
          <w:b/>
          <w:sz w:val="28"/>
          <w:szCs w:val="28"/>
          <w:lang w:val="lv-LV" w:eastAsia="ar-SA"/>
        </w:rPr>
        <w:t>ī</w:t>
      </w:r>
      <w:r w:rsidRPr="00C91A10">
        <w:rPr>
          <w:rFonts w:ascii="Times New Roman" w:hAnsi="Times New Roman"/>
          <w:b/>
          <w:sz w:val="28"/>
          <w:szCs w:val="28"/>
          <w:lang w:val="lv-LV" w:eastAsia="ar-SA"/>
        </w:rPr>
        <w:t xml:space="preserve">bas </w:t>
      </w:r>
    </w:p>
    <w:p w14:paraId="5B62929D" w14:textId="0A8A49FA" w:rsidR="00627331" w:rsidRPr="00A373FE" w:rsidRDefault="00C91A10" w:rsidP="00C91A10">
      <w:pPr>
        <w:suppressAutoHyphens/>
        <w:spacing w:after="60"/>
        <w:jc w:val="center"/>
        <w:rPr>
          <w:rFonts w:ascii="Times New Roman" w:hAnsi="Times New Roman"/>
          <w:sz w:val="22"/>
          <w:szCs w:val="22"/>
          <w:lang w:val="lv-LV" w:eastAsia="ar-SA"/>
        </w:rPr>
      </w:pPr>
      <w:r w:rsidRPr="00C91A10">
        <w:rPr>
          <w:rFonts w:ascii="Times New Roman" w:hAnsi="Times New Roman"/>
          <w:b/>
          <w:sz w:val="28"/>
          <w:szCs w:val="28"/>
          <w:lang w:val="lv-LV" w:eastAsia="ar-SA"/>
        </w:rPr>
        <w:t>veicin</w:t>
      </w:r>
      <w:r w:rsidRPr="00C91A10">
        <w:rPr>
          <w:rFonts w:ascii="Times New Roman" w:hAnsi="Times New Roman" w:hint="eastAsia"/>
          <w:b/>
          <w:sz w:val="28"/>
          <w:szCs w:val="28"/>
          <w:lang w:val="lv-LV" w:eastAsia="ar-SA"/>
        </w:rPr>
        <w:t>āš</w:t>
      </w:r>
      <w:r w:rsidRPr="00C91A10">
        <w:rPr>
          <w:rFonts w:ascii="Times New Roman" w:hAnsi="Times New Roman"/>
          <w:b/>
          <w:sz w:val="28"/>
          <w:szCs w:val="28"/>
          <w:lang w:val="lv-LV" w:eastAsia="ar-SA"/>
        </w:rPr>
        <w:t>anai un slim</w:t>
      </w:r>
      <w:r w:rsidRPr="00C91A10">
        <w:rPr>
          <w:rFonts w:ascii="Times New Roman" w:hAnsi="Times New Roman" w:hint="eastAsia"/>
          <w:b/>
          <w:sz w:val="28"/>
          <w:szCs w:val="28"/>
          <w:lang w:val="lv-LV" w:eastAsia="ar-SA"/>
        </w:rPr>
        <w:t>ī</w:t>
      </w:r>
      <w:r w:rsidRPr="00C91A10">
        <w:rPr>
          <w:rFonts w:ascii="Times New Roman" w:hAnsi="Times New Roman"/>
          <w:b/>
          <w:sz w:val="28"/>
          <w:szCs w:val="28"/>
          <w:lang w:val="lv-LV" w:eastAsia="ar-SA"/>
        </w:rPr>
        <w:t>bu profilaksei Ventspil</w:t>
      </w:r>
      <w:r w:rsidRPr="00C91A10">
        <w:rPr>
          <w:rFonts w:ascii="Times New Roman" w:hAnsi="Times New Roman" w:hint="eastAsia"/>
          <w:b/>
          <w:sz w:val="28"/>
          <w:szCs w:val="28"/>
          <w:lang w:val="lv-LV" w:eastAsia="ar-SA"/>
        </w:rPr>
        <w:t>ī”</w:t>
      </w:r>
      <w:r w:rsidRPr="00C91A10">
        <w:rPr>
          <w:rFonts w:ascii="Times New Roman" w:hAnsi="Times New Roman"/>
          <w:b/>
          <w:sz w:val="28"/>
          <w:szCs w:val="28"/>
          <w:lang w:val="lv-LV" w:eastAsia="ar-SA"/>
        </w:rPr>
        <w:t xml:space="preserve"> ietvaros</w:t>
      </w:r>
    </w:p>
    <w:p w14:paraId="7A611D63" w14:textId="77777777" w:rsidR="00FD1C17" w:rsidRPr="00A373FE" w:rsidRDefault="00FD1C17" w:rsidP="00DE4090">
      <w:pPr>
        <w:suppressAutoHyphens/>
        <w:spacing w:after="60"/>
        <w:ind w:right="-694"/>
        <w:jc w:val="center"/>
        <w:rPr>
          <w:rFonts w:ascii="Times New Roman" w:hAnsi="Times New Roman"/>
          <w:b/>
          <w:bCs/>
          <w:sz w:val="22"/>
          <w:szCs w:val="22"/>
          <w:lang w:val="lv-LV" w:eastAsia="ar-SA"/>
        </w:rPr>
      </w:pPr>
    </w:p>
    <w:p w14:paraId="56571358" w14:textId="7DE86B35" w:rsidR="00627331" w:rsidRPr="00A373FE" w:rsidRDefault="00627331" w:rsidP="00DE4090">
      <w:pPr>
        <w:suppressAutoHyphens/>
        <w:spacing w:after="60"/>
        <w:ind w:right="-694"/>
        <w:jc w:val="center"/>
        <w:rPr>
          <w:rFonts w:ascii="Times New Roman" w:hAnsi="Times New Roman"/>
          <w:b/>
          <w:bCs/>
          <w:sz w:val="22"/>
          <w:szCs w:val="22"/>
          <w:lang w:val="lv-LV" w:eastAsia="ar-SA"/>
        </w:rPr>
      </w:pPr>
      <w:r w:rsidRPr="00A373FE">
        <w:rPr>
          <w:rFonts w:ascii="Times New Roman" w:hAnsi="Times New Roman"/>
          <w:b/>
          <w:bCs/>
          <w:sz w:val="22"/>
          <w:szCs w:val="22"/>
          <w:lang w:val="lv-LV" w:eastAsia="ar-SA"/>
        </w:rPr>
        <w:t>NOLIKUMS</w:t>
      </w:r>
    </w:p>
    <w:p w14:paraId="5865D553" w14:textId="77777777" w:rsidR="00DE4090" w:rsidRPr="00A373FE" w:rsidRDefault="00DE4090" w:rsidP="00DE4090">
      <w:pPr>
        <w:suppressAutoHyphens/>
        <w:spacing w:after="60"/>
        <w:ind w:right="-694"/>
        <w:jc w:val="center"/>
        <w:rPr>
          <w:rFonts w:ascii="Times New Roman" w:hAnsi="Times New Roman"/>
          <w:b/>
          <w:bCs/>
          <w:sz w:val="22"/>
          <w:szCs w:val="22"/>
          <w:lang w:val="lv-LV" w:eastAsia="ar-SA"/>
        </w:rPr>
      </w:pPr>
    </w:p>
    <w:p w14:paraId="145B8458" w14:textId="436A8F44" w:rsidR="001308D5" w:rsidRPr="00A373FE" w:rsidRDefault="00B273AF" w:rsidP="00DE4090">
      <w:pPr>
        <w:suppressAutoHyphens/>
        <w:spacing w:after="60"/>
        <w:ind w:right="-694"/>
        <w:jc w:val="center"/>
        <w:rPr>
          <w:rFonts w:ascii="Times New Roman" w:hAnsi="Times New Roman"/>
          <w:sz w:val="22"/>
          <w:szCs w:val="22"/>
          <w:lang w:val="lv-LV"/>
        </w:rPr>
      </w:pPr>
      <w:r w:rsidRPr="00A373FE">
        <w:rPr>
          <w:rFonts w:ascii="Times New Roman" w:hAnsi="Times New Roman"/>
          <w:b/>
          <w:bCs/>
          <w:sz w:val="22"/>
          <w:szCs w:val="22"/>
          <w:lang w:val="lv-LV" w:eastAsia="ar-SA"/>
        </w:rPr>
        <w:t>identifikācijas Nr. IP/CA-20</w:t>
      </w:r>
      <w:r w:rsidR="00E11B0C" w:rsidRPr="00A373FE">
        <w:rPr>
          <w:rFonts w:ascii="Times New Roman" w:hAnsi="Times New Roman"/>
          <w:b/>
          <w:bCs/>
          <w:sz w:val="22"/>
          <w:szCs w:val="22"/>
          <w:lang w:val="lv-LV" w:eastAsia="ar-SA"/>
        </w:rPr>
        <w:t>20</w:t>
      </w:r>
      <w:r w:rsidRPr="00A373FE">
        <w:rPr>
          <w:rFonts w:ascii="Times New Roman" w:hAnsi="Times New Roman"/>
          <w:b/>
          <w:bCs/>
          <w:sz w:val="22"/>
          <w:szCs w:val="22"/>
          <w:lang w:val="lv-LV" w:eastAsia="ar-SA"/>
        </w:rPr>
        <w:t>-</w:t>
      </w:r>
      <w:r w:rsidR="00E11B0C" w:rsidRPr="00A373FE">
        <w:rPr>
          <w:rFonts w:ascii="Times New Roman" w:hAnsi="Times New Roman"/>
          <w:b/>
          <w:bCs/>
          <w:sz w:val="22"/>
          <w:szCs w:val="22"/>
          <w:lang w:val="lv-LV" w:eastAsia="ar-SA"/>
        </w:rPr>
        <w:t>1</w:t>
      </w:r>
      <w:r w:rsidR="00C91A10">
        <w:rPr>
          <w:rFonts w:ascii="Times New Roman" w:hAnsi="Times New Roman"/>
          <w:b/>
          <w:bCs/>
          <w:sz w:val="22"/>
          <w:szCs w:val="22"/>
          <w:lang w:val="lv-LV" w:eastAsia="ar-SA"/>
        </w:rPr>
        <w:t>9</w:t>
      </w:r>
    </w:p>
    <w:p w14:paraId="15F0E336" w14:textId="77777777" w:rsidR="003A3449" w:rsidRPr="00A373FE" w:rsidRDefault="003A3449" w:rsidP="00C93272">
      <w:pPr>
        <w:spacing w:after="60"/>
        <w:ind w:right="-34" w:firstLine="180"/>
        <w:rPr>
          <w:rFonts w:ascii="Times New Roman" w:hAnsi="Times New Roman"/>
          <w:sz w:val="22"/>
          <w:szCs w:val="22"/>
          <w:lang w:val="lv-LV"/>
        </w:rPr>
      </w:pPr>
    </w:p>
    <w:p w14:paraId="55494DC8" w14:textId="77777777" w:rsidR="003A3449" w:rsidRPr="00A373FE" w:rsidRDefault="003A3449" w:rsidP="00C93272">
      <w:pPr>
        <w:spacing w:after="60"/>
        <w:ind w:right="-34" w:firstLine="180"/>
        <w:rPr>
          <w:rFonts w:ascii="Times New Roman" w:hAnsi="Times New Roman"/>
          <w:sz w:val="22"/>
          <w:szCs w:val="22"/>
          <w:lang w:val="lv-LV"/>
        </w:rPr>
      </w:pPr>
    </w:p>
    <w:p w14:paraId="7839D036" w14:textId="77777777" w:rsidR="003A3449" w:rsidRPr="00A373FE" w:rsidRDefault="003A3449" w:rsidP="00C93272">
      <w:pPr>
        <w:spacing w:after="60"/>
        <w:ind w:right="-34"/>
        <w:rPr>
          <w:rFonts w:ascii="Times New Roman" w:hAnsi="Times New Roman"/>
          <w:sz w:val="22"/>
          <w:szCs w:val="22"/>
          <w:lang w:val="lv-LV"/>
        </w:rPr>
      </w:pPr>
    </w:p>
    <w:p w14:paraId="5CF5B0A9" w14:textId="77777777" w:rsidR="003A3449" w:rsidRPr="00A373FE" w:rsidRDefault="003A3449" w:rsidP="00C93272">
      <w:pPr>
        <w:spacing w:after="60"/>
        <w:ind w:right="-34" w:firstLine="180"/>
        <w:rPr>
          <w:rFonts w:ascii="Times New Roman" w:hAnsi="Times New Roman"/>
          <w:sz w:val="22"/>
          <w:szCs w:val="22"/>
          <w:lang w:val="lv-LV"/>
        </w:rPr>
      </w:pPr>
    </w:p>
    <w:p w14:paraId="53C109BA" w14:textId="77777777" w:rsidR="003A3449" w:rsidRPr="00A373FE" w:rsidRDefault="003A3449" w:rsidP="00C93272">
      <w:pPr>
        <w:spacing w:after="60"/>
        <w:ind w:right="-34" w:firstLine="180"/>
        <w:rPr>
          <w:rFonts w:ascii="Times New Roman" w:hAnsi="Times New Roman"/>
          <w:sz w:val="22"/>
          <w:szCs w:val="22"/>
          <w:lang w:val="lv-LV"/>
        </w:rPr>
      </w:pPr>
    </w:p>
    <w:p w14:paraId="2F9EF485" w14:textId="77777777" w:rsidR="003A3449" w:rsidRPr="00A373FE" w:rsidRDefault="003A3449" w:rsidP="00C93272">
      <w:pPr>
        <w:spacing w:after="60"/>
        <w:ind w:right="-34" w:firstLine="180"/>
        <w:rPr>
          <w:rFonts w:ascii="Times New Roman" w:hAnsi="Times New Roman"/>
          <w:sz w:val="22"/>
          <w:szCs w:val="22"/>
          <w:lang w:val="lv-LV"/>
        </w:rPr>
      </w:pPr>
    </w:p>
    <w:p w14:paraId="001764E4" w14:textId="77777777" w:rsidR="003A3449" w:rsidRPr="00A373FE" w:rsidRDefault="003A3449" w:rsidP="00C93272">
      <w:pPr>
        <w:spacing w:after="60"/>
        <w:ind w:right="-34" w:firstLine="180"/>
        <w:rPr>
          <w:rFonts w:ascii="Times New Roman" w:hAnsi="Times New Roman"/>
          <w:sz w:val="22"/>
          <w:szCs w:val="22"/>
          <w:lang w:val="lv-LV"/>
        </w:rPr>
      </w:pPr>
    </w:p>
    <w:p w14:paraId="1C8638C0" w14:textId="77777777" w:rsidR="003A3449" w:rsidRPr="00A373FE" w:rsidRDefault="003A3449" w:rsidP="00C93272">
      <w:pPr>
        <w:spacing w:after="60"/>
        <w:ind w:right="-34" w:firstLine="180"/>
        <w:rPr>
          <w:rFonts w:ascii="Times New Roman" w:hAnsi="Times New Roman"/>
          <w:sz w:val="22"/>
          <w:szCs w:val="22"/>
          <w:lang w:val="lv-LV"/>
        </w:rPr>
      </w:pPr>
    </w:p>
    <w:p w14:paraId="643BE0E3" w14:textId="77777777" w:rsidR="003A3449" w:rsidRPr="00A373FE" w:rsidRDefault="003A3449" w:rsidP="00C93272">
      <w:pPr>
        <w:spacing w:after="60"/>
        <w:ind w:right="-34" w:firstLine="180"/>
        <w:rPr>
          <w:rFonts w:ascii="Times New Roman" w:hAnsi="Times New Roman"/>
          <w:sz w:val="22"/>
          <w:szCs w:val="22"/>
          <w:lang w:val="lv-LV"/>
        </w:rPr>
      </w:pPr>
    </w:p>
    <w:p w14:paraId="682F4259" w14:textId="77777777" w:rsidR="003A3449" w:rsidRPr="00A373FE" w:rsidRDefault="003A3449" w:rsidP="00C93272">
      <w:pPr>
        <w:spacing w:after="60"/>
        <w:ind w:right="-34" w:firstLine="180"/>
        <w:rPr>
          <w:rFonts w:ascii="Times New Roman" w:hAnsi="Times New Roman"/>
          <w:sz w:val="22"/>
          <w:szCs w:val="22"/>
          <w:lang w:val="lv-LV"/>
        </w:rPr>
      </w:pPr>
    </w:p>
    <w:p w14:paraId="78114105" w14:textId="77777777" w:rsidR="003A3449" w:rsidRPr="00A373FE" w:rsidRDefault="003A3449" w:rsidP="00C93272">
      <w:pPr>
        <w:spacing w:after="60"/>
        <w:ind w:right="-34"/>
        <w:rPr>
          <w:rFonts w:ascii="Times New Roman" w:hAnsi="Times New Roman"/>
          <w:sz w:val="22"/>
          <w:szCs w:val="22"/>
          <w:lang w:val="lv-LV"/>
        </w:rPr>
      </w:pPr>
    </w:p>
    <w:p w14:paraId="0EE011E8" w14:textId="77777777" w:rsidR="00C96C5A" w:rsidRPr="00A373FE" w:rsidRDefault="00C96C5A" w:rsidP="00C93272">
      <w:pPr>
        <w:spacing w:after="60"/>
        <w:ind w:right="-34" w:firstLine="180"/>
        <w:jc w:val="center"/>
        <w:rPr>
          <w:rFonts w:ascii="Times New Roman" w:hAnsi="Times New Roman"/>
          <w:sz w:val="22"/>
          <w:szCs w:val="22"/>
          <w:lang w:val="lv-LV"/>
        </w:rPr>
      </w:pPr>
    </w:p>
    <w:p w14:paraId="451BA4FB" w14:textId="77777777" w:rsidR="00C96C5A" w:rsidRPr="00A373FE" w:rsidRDefault="00C96C5A" w:rsidP="00C93272">
      <w:pPr>
        <w:spacing w:after="60"/>
        <w:ind w:right="-34" w:firstLine="180"/>
        <w:jc w:val="center"/>
        <w:rPr>
          <w:rFonts w:ascii="Times New Roman" w:hAnsi="Times New Roman"/>
          <w:sz w:val="22"/>
          <w:szCs w:val="22"/>
          <w:lang w:val="lv-LV"/>
        </w:rPr>
      </w:pPr>
    </w:p>
    <w:p w14:paraId="509517C2" w14:textId="3639F400" w:rsidR="00C96C5A" w:rsidRPr="00A373FE" w:rsidRDefault="00C96C5A" w:rsidP="00C93272">
      <w:pPr>
        <w:spacing w:after="60"/>
        <w:ind w:right="-34" w:firstLine="180"/>
        <w:jc w:val="center"/>
        <w:rPr>
          <w:rFonts w:ascii="Times New Roman" w:hAnsi="Times New Roman"/>
          <w:sz w:val="22"/>
          <w:szCs w:val="22"/>
          <w:lang w:val="lv-LV"/>
        </w:rPr>
      </w:pPr>
    </w:p>
    <w:p w14:paraId="68526530" w14:textId="77777777" w:rsidR="00C96C5A" w:rsidRPr="00A373FE" w:rsidRDefault="00C96C5A" w:rsidP="00C93272">
      <w:pPr>
        <w:spacing w:after="60"/>
        <w:ind w:right="-34" w:firstLine="180"/>
        <w:jc w:val="center"/>
        <w:rPr>
          <w:rFonts w:ascii="Times New Roman" w:hAnsi="Times New Roman"/>
          <w:sz w:val="22"/>
          <w:szCs w:val="22"/>
          <w:lang w:val="lv-LV"/>
        </w:rPr>
      </w:pPr>
    </w:p>
    <w:p w14:paraId="3C00D454" w14:textId="77777777" w:rsidR="00C96C5A" w:rsidRPr="00A373FE" w:rsidRDefault="00C96C5A" w:rsidP="00C93272">
      <w:pPr>
        <w:spacing w:after="60"/>
        <w:ind w:right="-34" w:firstLine="180"/>
        <w:jc w:val="center"/>
        <w:rPr>
          <w:rFonts w:ascii="Times New Roman" w:hAnsi="Times New Roman"/>
          <w:sz w:val="22"/>
          <w:szCs w:val="22"/>
          <w:lang w:val="lv-LV"/>
        </w:rPr>
      </w:pPr>
    </w:p>
    <w:p w14:paraId="06DE77F4" w14:textId="77777777" w:rsidR="00C96C5A" w:rsidRPr="00A373FE" w:rsidRDefault="00C96C5A" w:rsidP="00C93272">
      <w:pPr>
        <w:spacing w:after="60"/>
        <w:ind w:right="-34" w:firstLine="180"/>
        <w:jc w:val="center"/>
        <w:rPr>
          <w:rFonts w:ascii="Times New Roman" w:hAnsi="Times New Roman"/>
          <w:sz w:val="22"/>
          <w:szCs w:val="22"/>
          <w:lang w:val="lv-LV"/>
        </w:rPr>
      </w:pPr>
    </w:p>
    <w:p w14:paraId="1FAC9286" w14:textId="77777777" w:rsidR="00C96C5A" w:rsidRPr="00A373FE" w:rsidRDefault="00C96C5A" w:rsidP="00C93272">
      <w:pPr>
        <w:spacing w:after="60"/>
        <w:ind w:right="-34" w:firstLine="180"/>
        <w:jc w:val="center"/>
        <w:rPr>
          <w:rFonts w:ascii="Times New Roman" w:hAnsi="Times New Roman"/>
          <w:sz w:val="22"/>
          <w:szCs w:val="22"/>
          <w:lang w:val="lv-LV"/>
        </w:rPr>
      </w:pPr>
    </w:p>
    <w:p w14:paraId="3A7DF213" w14:textId="77777777" w:rsidR="00C96C5A" w:rsidRPr="00A373FE" w:rsidRDefault="00C96C5A" w:rsidP="00C93272">
      <w:pPr>
        <w:spacing w:after="60"/>
        <w:ind w:right="-34" w:firstLine="180"/>
        <w:jc w:val="center"/>
        <w:rPr>
          <w:rFonts w:ascii="Times New Roman" w:hAnsi="Times New Roman"/>
          <w:sz w:val="22"/>
          <w:szCs w:val="22"/>
          <w:lang w:val="lv-LV"/>
        </w:rPr>
      </w:pPr>
    </w:p>
    <w:p w14:paraId="0CBCA31D" w14:textId="77777777" w:rsidR="00C96C5A" w:rsidRPr="00A373FE" w:rsidRDefault="00C96C5A" w:rsidP="00C93272">
      <w:pPr>
        <w:spacing w:after="60"/>
        <w:ind w:right="-34" w:firstLine="180"/>
        <w:jc w:val="center"/>
        <w:rPr>
          <w:rFonts w:ascii="Times New Roman" w:hAnsi="Times New Roman"/>
          <w:sz w:val="22"/>
          <w:szCs w:val="22"/>
          <w:lang w:val="lv-LV"/>
        </w:rPr>
      </w:pPr>
    </w:p>
    <w:p w14:paraId="3BCA4BB4" w14:textId="77777777" w:rsidR="00C96C5A" w:rsidRPr="00A373FE" w:rsidRDefault="00C96C5A" w:rsidP="00C93272">
      <w:pPr>
        <w:spacing w:after="60"/>
        <w:ind w:right="-34" w:firstLine="180"/>
        <w:jc w:val="center"/>
        <w:rPr>
          <w:rFonts w:ascii="Times New Roman" w:hAnsi="Times New Roman"/>
          <w:sz w:val="22"/>
          <w:szCs w:val="22"/>
          <w:lang w:val="lv-LV"/>
        </w:rPr>
      </w:pPr>
    </w:p>
    <w:p w14:paraId="48F86436" w14:textId="17B6ECA3" w:rsidR="003A3449" w:rsidRPr="00A373FE" w:rsidRDefault="003A3449" w:rsidP="00C93272">
      <w:pPr>
        <w:spacing w:after="60"/>
        <w:ind w:right="-34" w:firstLine="180"/>
        <w:jc w:val="center"/>
        <w:rPr>
          <w:rFonts w:ascii="Times New Roman" w:hAnsi="Times New Roman"/>
          <w:sz w:val="22"/>
          <w:szCs w:val="22"/>
          <w:lang w:val="lv-LV"/>
        </w:rPr>
      </w:pPr>
      <w:r w:rsidRPr="00A373FE">
        <w:rPr>
          <w:rFonts w:ascii="Times New Roman" w:hAnsi="Times New Roman"/>
          <w:sz w:val="22"/>
          <w:szCs w:val="22"/>
          <w:lang w:val="lv-LV"/>
        </w:rPr>
        <w:t>20</w:t>
      </w:r>
      <w:r w:rsidR="00E11B0C" w:rsidRPr="00A373FE">
        <w:rPr>
          <w:rFonts w:ascii="Times New Roman" w:hAnsi="Times New Roman"/>
          <w:sz w:val="22"/>
          <w:szCs w:val="22"/>
          <w:lang w:val="lv-LV"/>
        </w:rPr>
        <w:t>20</w:t>
      </w:r>
      <w:r w:rsidR="00514453" w:rsidRPr="00A373FE">
        <w:rPr>
          <w:rFonts w:ascii="Times New Roman" w:hAnsi="Times New Roman"/>
          <w:sz w:val="22"/>
          <w:szCs w:val="22"/>
          <w:lang w:val="lv-LV"/>
        </w:rPr>
        <w:t>, Ventspilī</w:t>
      </w:r>
    </w:p>
    <w:p w14:paraId="7C294E25" w14:textId="77777777" w:rsidR="00645ABE" w:rsidRPr="00A373FE" w:rsidRDefault="00645ABE" w:rsidP="00C93272">
      <w:pPr>
        <w:pageBreakBefore/>
        <w:spacing w:after="60"/>
        <w:rPr>
          <w:rFonts w:ascii="Times New Roman" w:hAnsi="Times New Roman"/>
          <w:sz w:val="22"/>
          <w:szCs w:val="22"/>
          <w:lang w:val="lv-LV"/>
        </w:rPr>
      </w:pPr>
      <w:r w:rsidRPr="00A373FE">
        <w:rPr>
          <w:rFonts w:ascii="Times New Roman" w:hAnsi="Times New Roman"/>
          <w:b/>
          <w:sz w:val="22"/>
          <w:szCs w:val="22"/>
          <w:u w:val="single"/>
          <w:lang w:val="lv-LV"/>
        </w:rPr>
        <w:lastRenderedPageBreak/>
        <w:t>1. VISPĀRĪGA INFORMĀCIJA</w:t>
      </w:r>
    </w:p>
    <w:p w14:paraId="5DB67234" w14:textId="5AF236D2" w:rsidR="00645ABE" w:rsidRPr="00A373FE" w:rsidRDefault="003A3449"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Pasūtītājs:</w:t>
      </w:r>
    </w:p>
    <w:tbl>
      <w:tblPr>
        <w:tblW w:w="8646" w:type="dxa"/>
        <w:tblInd w:w="279" w:type="dxa"/>
        <w:tblLayout w:type="fixed"/>
        <w:tblLook w:val="0000" w:firstRow="0" w:lastRow="0" w:firstColumn="0" w:lastColumn="0" w:noHBand="0" w:noVBand="0"/>
      </w:tblPr>
      <w:tblGrid>
        <w:gridCol w:w="3260"/>
        <w:gridCol w:w="5386"/>
      </w:tblGrid>
      <w:tr w:rsidR="003A3449" w:rsidRPr="00A373FE" w14:paraId="78BBA153"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81626" w14:textId="77777777" w:rsidR="003A3449" w:rsidRPr="00A373FE" w:rsidRDefault="003A3449" w:rsidP="00C93272">
            <w:pPr>
              <w:pStyle w:val="Header"/>
              <w:tabs>
                <w:tab w:val="left" w:pos="720"/>
              </w:tabs>
              <w:spacing w:after="60"/>
              <w:ind w:right="-511"/>
              <w:rPr>
                <w:sz w:val="22"/>
                <w:szCs w:val="22"/>
              </w:rPr>
            </w:pPr>
            <w:r w:rsidRPr="00A373FE">
              <w:rPr>
                <w:sz w:val="22"/>
                <w:szCs w:val="22"/>
              </w:rPr>
              <w:t>Pasūtītāja nosaukums:</w:t>
            </w:r>
          </w:p>
        </w:tc>
        <w:tc>
          <w:tcPr>
            <w:tcW w:w="5386" w:type="dxa"/>
            <w:tcBorders>
              <w:top w:val="single" w:sz="4" w:space="0" w:color="auto"/>
              <w:left w:val="single" w:sz="4" w:space="0" w:color="auto"/>
              <w:bottom w:val="single" w:sz="4" w:space="0" w:color="auto"/>
              <w:right w:val="single" w:sz="4" w:space="0" w:color="auto"/>
            </w:tcBorders>
            <w:vAlign w:val="center"/>
          </w:tcPr>
          <w:p w14:paraId="578680CD" w14:textId="77777777" w:rsidR="003A3449" w:rsidRPr="00A373FE" w:rsidRDefault="003A3449" w:rsidP="00C93272">
            <w:pPr>
              <w:spacing w:after="60"/>
              <w:ind w:left="357" w:right="-510"/>
              <w:rPr>
                <w:rFonts w:ascii="Times New Roman" w:hAnsi="Times New Roman"/>
                <w:sz w:val="22"/>
                <w:szCs w:val="22"/>
                <w:lang w:val="lv-LV"/>
              </w:rPr>
            </w:pPr>
            <w:r w:rsidRPr="00A373FE">
              <w:rPr>
                <w:rFonts w:ascii="Times New Roman" w:hAnsi="Times New Roman"/>
                <w:sz w:val="22"/>
                <w:szCs w:val="22"/>
                <w:lang w:val="lv-LV"/>
              </w:rPr>
              <w:t>Pašvaldības iestāde</w:t>
            </w:r>
          </w:p>
          <w:p w14:paraId="5E081FDF" w14:textId="0196E5CB" w:rsidR="003A3449" w:rsidRPr="00A373FE" w:rsidRDefault="003A3449" w:rsidP="00C93272">
            <w:pPr>
              <w:spacing w:after="60"/>
              <w:ind w:left="357" w:right="-510"/>
              <w:rPr>
                <w:rFonts w:ascii="Times New Roman" w:hAnsi="Times New Roman"/>
                <w:sz w:val="22"/>
                <w:szCs w:val="22"/>
                <w:lang w:val="lv-LV"/>
              </w:rPr>
            </w:pPr>
            <w:r w:rsidRPr="00A373FE">
              <w:rPr>
                <w:rFonts w:ascii="Times New Roman" w:hAnsi="Times New Roman"/>
                <w:sz w:val="22"/>
                <w:szCs w:val="22"/>
                <w:lang w:val="lv-LV"/>
              </w:rPr>
              <w:t>„Ventspils pilsētas Izglītības pārvalde”</w:t>
            </w:r>
          </w:p>
        </w:tc>
      </w:tr>
      <w:tr w:rsidR="003A3449" w:rsidRPr="00A373FE" w14:paraId="4607778A"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8DBE5"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Adrese:</w:t>
            </w:r>
          </w:p>
        </w:tc>
        <w:tc>
          <w:tcPr>
            <w:tcW w:w="5386" w:type="dxa"/>
            <w:tcBorders>
              <w:top w:val="single" w:sz="4" w:space="0" w:color="auto"/>
              <w:left w:val="single" w:sz="4" w:space="0" w:color="auto"/>
              <w:bottom w:val="single" w:sz="4" w:space="0" w:color="auto"/>
              <w:right w:val="single" w:sz="4" w:space="0" w:color="auto"/>
            </w:tcBorders>
            <w:vAlign w:val="center"/>
          </w:tcPr>
          <w:p w14:paraId="2788CC04"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Raiņa iela 10, Ventspils, LV - 3601</w:t>
            </w:r>
          </w:p>
        </w:tc>
      </w:tr>
      <w:tr w:rsidR="003A3449" w:rsidRPr="00A373FE" w14:paraId="25974FCA"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1CAEB"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Reģistrācijas numurs:</w:t>
            </w:r>
          </w:p>
        </w:tc>
        <w:tc>
          <w:tcPr>
            <w:tcW w:w="5386" w:type="dxa"/>
            <w:tcBorders>
              <w:top w:val="single" w:sz="4" w:space="0" w:color="auto"/>
              <w:left w:val="single" w:sz="4" w:space="0" w:color="auto"/>
              <w:bottom w:val="single" w:sz="4" w:space="0" w:color="auto"/>
              <w:right w:val="single" w:sz="4" w:space="0" w:color="auto"/>
            </w:tcBorders>
            <w:vAlign w:val="center"/>
          </w:tcPr>
          <w:p w14:paraId="39524E6C"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color w:val="000000"/>
                <w:sz w:val="22"/>
                <w:szCs w:val="22"/>
                <w:lang w:val="lv-LV"/>
              </w:rPr>
              <w:t>90000052497</w:t>
            </w:r>
          </w:p>
        </w:tc>
      </w:tr>
      <w:tr w:rsidR="003A3449" w:rsidRPr="00A373FE" w14:paraId="7442059B"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C7F5"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Tālruņa numurs:</w:t>
            </w:r>
          </w:p>
        </w:tc>
        <w:tc>
          <w:tcPr>
            <w:tcW w:w="5386" w:type="dxa"/>
            <w:tcBorders>
              <w:top w:val="single" w:sz="4" w:space="0" w:color="auto"/>
              <w:left w:val="single" w:sz="4" w:space="0" w:color="auto"/>
              <w:bottom w:val="single" w:sz="4" w:space="0" w:color="auto"/>
              <w:right w:val="single" w:sz="4" w:space="0" w:color="auto"/>
            </w:tcBorders>
            <w:vAlign w:val="center"/>
          </w:tcPr>
          <w:p w14:paraId="08EFD81A"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color w:val="000000"/>
                <w:sz w:val="22"/>
                <w:szCs w:val="22"/>
                <w:lang w:val="lv-LV"/>
              </w:rPr>
              <w:t>+371 636 01221</w:t>
            </w:r>
          </w:p>
        </w:tc>
      </w:tr>
      <w:tr w:rsidR="003A3449" w:rsidRPr="00A373FE" w14:paraId="49338176"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DF2F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Faksa numurs:</w:t>
            </w:r>
          </w:p>
        </w:tc>
        <w:tc>
          <w:tcPr>
            <w:tcW w:w="5386" w:type="dxa"/>
            <w:tcBorders>
              <w:top w:val="single" w:sz="4" w:space="0" w:color="auto"/>
              <w:left w:val="single" w:sz="4" w:space="0" w:color="auto"/>
              <w:bottom w:val="single" w:sz="4" w:space="0" w:color="auto"/>
              <w:right w:val="single" w:sz="4" w:space="0" w:color="auto"/>
            </w:tcBorders>
            <w:vAlign w:val="center"/>
          </w:tcPr>
          <w:p w14:paraId="14BD9CC2"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+371 636 01220</w:t>
            </w:r>
          </w:p>
        </w:tc>
      </w:tr>
      <w:tr w:rsidR="003A3449" w:rsidRPr="00A373FE" w14:paraId="7C05EF56" w14:textId="77777777" w:rsidTr="001B66E0">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A748A"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E-pasta adrese:</w:t>
            </w:r>
          </w:p>
        </w:tc>
        <w:tc>
          <w:tcPr>
            <w:tcW w:w="5386" w:type="dxa"/>
            <w:tcBorders>
              <w:top w:val="single" w:sz="4" w:space="0" w:color="auto"/>
              <w:left w:val="single" w:sz="4" w:space="0" w:color="auto"/>
              <w:bottom w:val="single" w:sz="4" w:space="0" w:color="auto"/>
              <w:right w:val="single" w:sz="4" w:space="0" w:color="auto"/>
            </w:tcBorders>
            <w:vAlign w:val="center"/>
          </w:tcPr>
          <w:p w14:paraId="3E55C8D2" w14:textId="77777777" w:rsidR="003A3449" w:rsidRPr="00A373FE" w:rsidRDefault="00473729" w:rsidP="00C93272">
            <w:pPr>
              <w:spacing w:after="60"/>
              <w:ind w:left="360" w:right="-511"/>
              <w:rPr>
                <w:rFonts w:ascii="Times New Roman" w:hAnsi="Times New Roman"/>
                <w:sz w:val="22"/>
                <w:szCs w:val="22"/>
                <w:lang w:val="lv-LV"/>
              </w:rPr>
            </w:pPr>
            <w:hyperlink r:id="rId8" w:history="1">
              <w:r w:rsidR="003A3449" w:rsidRPr="00A373FE">
                <w:rPr>
                  <w:rStyle w:val="Hyperlink"/>
                  <w:rFonts w:ascii="Times New Roman" w:hAnsi="Times New Roman"/>
                  <w:sz w:val="22"/>
                  <w:szCs w:val="22"/>
                  <w:lang w:val="lv-LV"/>
                </w:rPr>
                <w:t>vip@ventspils.lv</w:t>
              </w:r>
            </w:hyperlink>
            <w:r w:rsidR="003A3449" w:rsidRPr="00A373FE">
              <w:rPr>
                <w:rFonts w:ascii="Times New Roman" w:hAnsi="Times New Roman"/>
                <w:sz w:val="22"/>
                <w:szCs w:val="22"/>
                <w:lang w:val="lv-LV"/>
              </w:rPr>
              <w:t xml:space="preserve"> </w:t>
            </w:r>
          </w:p>
        </w:tc>
      </w:tr>
      <w:tr w:rsidR="003A3449" w:rsidRPr="00A373FE" w14:paraId="480088CA" w14:textId="77777777" w:rsidTr="001B66E0">
        <w:trPr>
          <w:trHeight w:val="24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BA849"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Interneta adrese:</w:t>
            </w:r>
          </w:p>
        </w:tc>
        <w:tc>
          <w:tcPr>
            <w:tcW w:w="5386" w:type="dxa"/>
            <w:tcBorders>
              <w:top w:val="single" w:sz="4" w:space="0" w:color="auto"/>
              <w:left w:val="single" w:sz="4" w:space="0" w:color="auto"/>
              <w:bottom w:val="single" w:sz="4" w:space="0" w:color="auto"/>
              <w:right w:val="single" w:sz="4" w:space="0" w:color="auto"/>
            </w:tcBorders>
            <w:vAlign w:val="center"/>
          </w:tcPr>
          <w:p w14:paraId="5C33BDAD" w14:textId="77777777" w:rsidR="003A3449" w:rsidRPr="00A373FE" w:rsidRDefault="00473729" w:rsidP="00C93272">
            <w:pPr>
              <w:pStyle w:val="Title"/>
              <w:tabs>
                <w:tab w:val="num" w:pos="0"/>
              </w:tabs>
              <w:spacing w:after="60"/>
              <w:ind w:left="360" w:right="-511"/>
              <w:jc w:val="left"/>
              <w:outlineLvl w:val="0"/>
              <w:rPr>
                <w:b w:val="0"/>
                <w:sz w:val="22"/>
                <w:szCs w:val="22"/>
              </w:rPr>
            </w:pPr>
            <w:hyperlink r:id="rId9" w:history="1">
              <w:r w:rsidR="003A3449" w:rsidRPr="00A373FE">
                <w:rPr>
                  <w:rStyle w:val="Hyperlink"/>
                  <w:b w:val="0"/>
                  <w:sz w:val="22"/>
                  <w:szCs w:val="22"/>
                </w:rPr>
                <w:t>http://vip.ventspils.lv/</w:t>
              </w:r>
            </w:hyperlink>
            <w:r w:rsidR="003A3449" w:rsidRPr="00A373FE">
              <w:rPr>
                <w:b w:val="0"/>
                <w:sz w:val="22"/>
                <w:szCs w:val="22"/>
              </w:rPr>
              <w:t xml:space="preserve"> </w:t>
            </w:r>
          </w:p>
        </w:tc>
      </w:tr>
      <w:tr w:rsidR="003A3449" w:rsidRPr="00A373FE" w14:paraId="6534642D" w14:textId="77777777" w:rsidTr="001B66E0">
        <w:trPr>
          <w:trHeight w:val="800"/>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C7949"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Kontaktpersonas:</w:t>
            </w:r>
          </w:p>
          <w:p w14:paraId="4315BF6F" w14:textId="77777777" w:rsidR="007B6B81" w:rsidRPr="00A373FE" w:rsidRDefault="007B6B81" w:rsidP="00C93272">
            <w:pPr>
              <w:spacing w:after="60"/>
              <w:ind w:right="-511"/>
              <w:rPr>
                <w:rFonts w:ascii="Times New Roman" w:hAnsi="Times New Roman"/>
                <w:sz w:val="22"/>
                <w:szCs w:val="22"/>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345DDDF7" w14:textId="53088041" w:rsidR="003A3449" w:rsidRPr="00A373FE" w:rsidRDefault="00BF39FF" w:rsidP="00C93272">
            <w:pPr>
              <w:pStyle w:val="Title"/>
              <w:tabs>
                <w:tab w:val="num" w:pos="0"/>
              </w:tabs>
              <w:spacing w:after="60"/>
              <w:ind w:left="360" w:right="-511"/>
              <w:jc w:val="left"/>
              <w:outlineLvl w:val="0"/>
              <w:rPr>
                <w:b w:val="0"/>
                <w:sz w:val="22"/>
                <w:szCs w:val="22"/>
              </w:rPr>
            </w:pPr>
            <w:r w:rsidRPr="00A373FE">
              <w:rPr>
                <w:b w:val="0"/>
                <w:sz w:val="22"/>
                <w:szCs w:val="22"/>
              </w:rPr>
              <w:t>Eva Daigina</w:t>
            </w:r>
          </w:p>
          <w:p w14:paraId="10192201" w14:textId="784E3C28" w:rsidR="003A3449" w:rsidRPr="00A373FE" w:rsidRDefault="00BF39FF" w:rsidP="00C93272">
            <w:pPr>
              <w:pStyle w:val="Title"/>
              <w:tabs>
                <w:tab w:val="num" w:pos="0"/>
              </w:tabs>
              <w:spacing w:after="60"/>
              <w:ind w:left="360" w:right="-511"/>
              <w:jc w:val="left"/>
              <w:outlineLvl w:val="0"/>
              <w:rPr>
                <w:b w:val="0"/>
                <w:sz w:val="22"/>
                <w:szCs w:val="22"/>
              </w:rPr>
            </w:pPr>
            <w:r w:rsidRPr="00A373FE">
              <w:rPr>
                <w:b w:val="0"/>
                <w:sz w:val="22"/>
                <w:szCs w:val="22"/>
              </w:rPr>
              <w:t>tel.+371 636 22 147</w:t>
            </w:r>
            <w:r w:rsidR="003A3449" w:rsidRPr="00A373FE">
              <w:rPr>
                <w:b w:val="0"/>
                <w:sz w:val="22"/>
                <w:szCs w:val="22"/>
              </w:rPr>
              <w:t xml:space="preserve">, </w:t>
            </w:r>
            <w:r w:rsidR="003E7583" w:rsidRPr="00A373FE">
              <w:rPr>
                <w:b w:val="0"/>
                <w:color w:val="000000"/>
                <w:sz w:val="22"/>
                <w:szCs w:val="22"/>
              </w:rPr>
              <w:t>mob.</w:t>
            </w:r>
            <w:r w:rsidR="00BB3CDF" w:rsidRPr="00A373FE">
              <w:rPr>
                <w:b w:val="0"/>
                <w:color w:val="000000"/>
                <w:sz w:val="22"/>
                <w:szCs w:val="22"/>
              </w:rPr>
              <w:t xml:space="preserve"> </w:t>
            </w:r>
            <w:r w:rsidRPr="00A373FE">
              <w:rPr>
                <w:b w:val="0"/>
                <w:color w:val="000000"/>
                <w:sz w:val="22"/>
                <w:szCs w:val="22"/>
              </w:rPr>
              <w:t>265 979 13</w:t>
            </w:r>
          </w:p>
          <w:p w14:paraId="2F3A289A" w14:textId="76F0F793" w:rsidR="003A3449" w:rsidRPr="00A373FE" w:rsidRDefault="003A3449" w:rsidP="00BF39FF">
            <w:pPr>
              <w:pStyle w:val="Title"/>
              <w:tabs>
                <w:tab w:val="num" w:pos="0"/>
              </w:tabs>
              <w:spacing w:after="60"/>
              <w:ind w:left="360" w:right="-511"/>
              <w:jc w:val="left"/>
              <w:outlineLvl w:val="0"/>
              <w:rPr>
                <w:b w:val="0"/>
                <w:sz w:val="22"/>
                <w:szCs w:val="22"/>
              </w:rPr>
            </w:pPr>
            <w:r w:rsidRPr="00A373FE">
              <w:rPr>
                <w:b w:val="0"/>
                <w:sz w:val="22"/>
                <w:szCs w:val="22"/>
              </w:rPr>
              <w:t xml:space="preserve">e-pasta adrese: </w:t>
            </w:r>
            <w:hyperlink r:id="rId10" w:history="1">
              <w:r w:rsidR="00BF39FF" w:rsidRPr="00A373FE">
                <w:rPr>
                  <w:rStyle w:val="Hyperlink"/>
                  <w:b w:val="0"/>
                  <w:sz w:val="22"/>
                  <w:szCs w:val="22"/>
                </w:rPr>
                <w:t>eva.daigina@ventspils.lv</w:t>
              </w:r>
            </w:hyperlink>
            <w:r w:rsidR="00BF39FF" w:rsidRPr="00A373FE">
              <w:rPr>
                <w:b w:val="0"/>
                <w:sz w:val="22"/>
                <w:szCs w:val="22"/>
              </w:rPr>
              <w:t xml:space="preserve"> </w:t>
            </w:r>
          </w:p>
        </w:tc>
      </w:tr>
      <w:tr w:rsidR="003A3449" w:rsidRPr="00A373FE" w14:paraId="05B320F8" w14:textId="77777777" w:rsidTr="001B66E0">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F016"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Kontaktpersona, kura ir tiesīga</w:t>
            </w:r>
          </w:p>
          <w:p w14:paraId="1A4E3863"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sniegt skaidrojumus par</w:t>
            </w:r>
          </w:p>
          <w:p w14:paraId="45D5F0E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tehniskajām specifikācijām:</w:t>
            </w:r>
          </w:p>
        </w:tc>
        <w:tc>
          <w:tcPr>
            <w:tcW w:w="5386" w:type="dxa"/>
            <w:tcBorders>
              <w:top w:val="single" w:sz="4" w:space="0" w:color="auto"/>
              <w:left w:val="single" w:sz="4" w:space="0" w:color="auto"/>
              <w:bottom w:val="single" w:sz="4" w:space="0" w:color="auto"/>
              <w:right w:val="single" w:sz="4" w:space="0" w:color="auto"/>
            </w:tcBorders>
            <w:vAlign w:val="center"/>
          </w:tcPr>
          <w:p w14:paraId="3B86A315" w14:textId="03E4262A" w:rsidR="003A3449" w:rsidRPr="00A373FE" w:rsidRDefault="003A3449" w:rsidP="00C93272">
            <w:pPr>
              <w:pStyle w:val="BodyTextIndent"/>
              <w:tabs>
                <w:tab w:val="left" w:pos="0"/>
              </w:tabs>
              <w:spacing w:after="60"/>
              <w:rPr>
                <w:rFonts w:ascii="Times New Roman" w:hAnsi="Times New Roman"/>
                <w:sz w:val="22"/>
                <w:szCs w:val="22"/>
                <w:lang w:val="lv-LV"/>
              </w:rPr>
            </w:pPr>
            <w:r w:rsidRPr="00A373FE">
              <w:rPr>
                <w:rFonts w:ascii="Times New Roman" w:hAnsi="Times New Roman"/>
                <w:sz w:val="22"/>
                <w:szCs w:val="22"/>
                <w:lang w:val="lv-LV"/>
              </w:rPr>
              <w:t xml:space="preserve"> </w:t>
            </w:r>
            <w:r w:rsidR="003E7583" w:rsidRPr="00A373FE">
              <w:rPr>
                <w:rFonts w:ascii="Times New Roman" w:hAnsi="Times New Roman"/>
                <w:sz w:val="22"/>
                <w:szCs w:val="22"/>
                <w:lang w:val="lv-LV"/>
              </w:rPr>
              <w:t>Sandra Rožkalne</w:t>
            </w:r>
          </w:p>
          <w:p w14:paraId="372B3113" w14:textId="41E90CEB" w:rsidR="003A3449" w:rsidRPr="00A373FE" w:rsidRDefault="003A3449" w:rsidP="00C93272">
            <w:pPr>
              <w:pStyle w:val="BodyTextIndent"/>
              <w:tabs>
                <w:tab w:val="left" w:pos="360"/>
                <w:tab w:val="left" w:pos="851"/>
              </w:tabs>
              <w:spacing w:after="60"/>
              <w:rPr>
                <w:rFonts w:ascii="Times New Roman" w:hAnsi="Times New Roman"/>
                <w:sz w:val="22"/>
                <w:szCs w:val="22"/>
                <w:lang w:val="lv-LV"/>
              </w:rPr>
            </w:pPr>
            <w:r w:rsidRPr="00A373FE">
              <w:rPr>
                <w:rFonts w:ascii="Times New Roman" w:hAnsi="Times New Roman"/>
                <w:sz w:val="22"/>
                <w:szCs w:val="22"/>
                <w:lang w:val="lv-LV"/>
              </w:rPr>
              <w:t xml:space="preserve"> tel. +371 636 01</w:t>
            </w:r>
            <w:r w:rsidR="003E7583" w:rsidRPr="00A373FE">
              <w:rPr>
                <w:rFonts w:ascii="Times New Roman" w:hAnsi="Times New Roman"/>
                <w:sz w:val="22"/>
                <w:szCs w:val="22"/>
                <w:lang w:val="lv-LV"/>
              </w:rPr>
              <w:t xml:space="preserve"> </w:t>
            </w:r>
            <w:r w:rsidRPr="00A373FE">
              <w:rPr>
                <w:rFonts w:ascii="Times New Roman" w:hAnsi="Times New Roman"/>
                <w:sz w:val="22"/>
                <w:szCs w:val="22"/>
                <w:lang w:val="lv-LV"/>
              </w:rPr>
              <w:t>2</w:t>
            </w:r>
            <w:r w:rsidR="000C2A14" w:rsidRPr="00A373FE">
              <w:rPr>
                <w:rFonts w:ascii="Times New Roman" w:hAnsi="Times New Roman"/>
                <w:sz w:val="22"/>
                <w:szCs w:val="22"/>
                <w:lang w:val="lv-LV"/>
              </w:rPr>
              <w:t>69</w:t>
            </w:r>
            <w:r w:rsidR="00F06D4E" w:rsidRPr="00A373FE">
              <w:rPr>
                <w:rFonts w:ascii="Times New Roman" w:hAnsi="Times New Roman"/>
                <w:sz w:val="22"/>
                <w:szCs w:val="22"/>
                <w:lang w:val="lv-LV"/>
              </w:rPr>
              <w:t xml:space="preserve">, </w:t>
            </w:r>
            <w:r w:rsidR="00BB3CDF" w:rsidRPr="00A373FE">
              <w:rPr>
                <w:rFonts w:ascii="Times New Roman" w:hAnsi="Times New Roman"/>
                <w:sz w:val="22"/>
                <w:szCs w:val="22"/>
                <w:lang w:val="lv-LV"/>
              </w:rPr>
              <w:t xml:space="preserve">mob. </w:t>
            </w:r>
            <w:r w:rsidR="003E7583" w:rsidRPr="00A373FE">
              <w:rPr>
                <w:rFonts w:ascii="Times New Roman" w:hAnsi="Times New Roman"/>
                <w:sz w:val="22"/>
                <w:szCs w:val="22"/>
                <w:lang w:val="lv-LV"/>
              </w:rPr>
              <w:t>268 31 772</w:t>
            </w:r>
          </w:p>
          <w:p w14:paraId="0F067495" w14:textId="1099C629" w:rsidR="003A3449" w:rsidRPr="00A373FE" w:rsidRDefault="003A3449" w:rsidP="00C93272">
            <w:pPr>
              <w:pStyle w:val="BodyTextIndent"/>
              <w:tabs>
                <w:tab w:val="left" w:pos="360"/>
                <w:tab w:val="left" w:pos="851"/>
              </w:tabs>
              <w:spacing w:after="60"/>
              <w:rPr>
                <w:rFonts w:ascii="Times New Roman" w:hAnsi="Times New Roman"/>
                <w:sz w:val="22"/>
                <w:szCs w:val="22"/>
                <w:lang w:val="lv-LV"/>
              </w:rPr>
            </w:pPr>
            <w:r w:rsidRPr="00A373FE">
              <w:rPr>
                <w:rFonts w:ascii="Times New Roman" w:hAnsi="Times New Roman"/>
                <w:sz w:val="22"/>
                <w:szCs w:val="22"/>
                <w:lang w:val="lv-LV"/>
              </w:rPr>
              <w:t xml:space="preserve"> e-pasts: </w:t>
            </w:r>
            <w:hyperlink r:id="rId11" w:history="1">
              <w:r w:rsidR="003E7583" w:rsidRPr="00A373FE">
                <w:rPr>
                  <w:rStyle w:val="Hyperlink"/>
                  <w:rFonts w:ascii="Times New Roman" w:hAnsi="Times New Roman"/>
                  <w:sz w:val="22"/>
                  <w:szCs w:val="22"/>
                  <w:lang w:val="lv-LV"/>
                </w:rPr>
                <w:t>sandra.rozkalne@ventspils.lv</w:t>
              </w:r>
            </w:hyperlink>
            <w:r w:rsidR="003E7583" w:rsidRPr="00A373FE">
              <w:rPr>
                <w:rFonts w:ascii="Times New Roman" w:hAnsi="Times New Roman"/>
                <w:sz w:val="22"/>
                <w:szCs w:val="22"/>
                <w:lang w:val="lv-LV"/>
              </w:rPr>
              <w:t xml:space="preserve"> </w:t>
            </w:r>
          </w:p>
        </w:tc>
      </w:tr>
      <w:tr w:rsidR="003A3449" w:rsidRPr="00A373FE" w14:paraId="4D2AB0D6" w14:textId="77777777" w:rsidTr="001B66E0">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47D58" w14:textId="124B7834" w:rsidR="003A3449" w:rsidRPr="00A373FE" w:rsidRDefault="001005DA"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Banka / bankas kods:</w:t>
            </w:r>
          </w:p>
        </w:tc>
        <w:tc>
          <w:tcPr>
            <w:tcW w:w="5386" w:type="dxa"/>
            <w:tcBorders>
              <w:top w:val="single" w:sz="4" w:space="0" w:color="auto"/>
              <w:left w:val="single" w:sz="4" w:space="0" w:color="auto"/>
              <w:bottom w:val="single" w:sz="4" w:space="0" w:color="auto"/>
              <w:right w:val="single" w:sz="4" w:space="0" w:color="auto"/>
            </w:tcBorders>
            <w:vAlign w:val="center"/>
          </w:tcPr>
          <w:p w14:paraId="7B497C18" w14:textId="20B63AE7" w:rsidR="003A3449" w:rsidRPr="00A373FE" w:rsidRDefault="002164F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Valsts kase, TRELLV22</w:t>
            </w:r>
          </w:p>
        </w:tc>
      </w:tr>
      <w:tr w:rsidR="003A3449" w:rsidRPr="00A373FE" w14:paraId="22E16212" w14:textId="77777777" w:rsidTr="001B66E0">
        <w:trPr>
          <w:trHeight w:val="233"/>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40B3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 xml:space="preserve">Bankas konts: </w:t>
            </w:r>
          </w:p>
        </w:tc>
        <w:tc>
          <w:tcPr>
            <w:tcW w:w="5386" w:type="dxa"/>
            <w:tcBorders>
              <w:top w:val="single" w:sz="4" w:space="0" w:color="auto"/>
              <w:left w:val="single" w:sz="4" w:space="0" w:color="auto"/>
              <w:bottom w:val="single" w:sz="4" w:space="0" w:color="auto"/>
              <w:right w:val="single" w:sz="4" w:space="0" w:color="auto"/>
            </w:tcBorders>
            <w:vAlign w:val="center"/>
          </w:tcPr>
          <w:p w14:paraId="04AE0423" w14:textId="24092382" w:rsidR="003A3449" w:rsidRPr="00A373FE" w:rsidRDefault="002164F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LV06TREL980201304200B</w:t>
            </w:r>
          </w:p>
        </w:tc>
      </w:tr>
    </w:tbl>
    <w:p w14:paraId="3B7C1E96" w14:textId="77777777" w:rsidR="003A3449" w:rsidRPr="00A373FE" w:rsidRDefault="003A3449" w:rsidP="00C93272">
      <w:pPr>
        <w:spacing w:after="60"/>
        <w:ind w:right="-34"/>
        <w:jc w:val="both"/>
        <w:rPr>
          <w:rFonts w:ascii="Times New Roman" w:hAnsi="Times New Roman"/>
          <w:sz w:val="16"/>
          <w:szCs w:val="16"/>
          <w:lang w:val="lv-LV"/>
        </w:rPr>
      </w:pPr>
    </w:p>
    <w:p w14:paraId="23AE365D" w14:textId="28031D23" w:rsidR="003D4C54" w:rsidRPr="00A373FE" w:rsidRDefault="003D4C54"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Cenu aptaujas</w:t>
      </w:r>
      <w:r w:rsidR="00EE5C02" w:rsidRPr="00A373FE">
        <w:rPr>
          <w:rFonts w:ascii="Times New Roman" w:hAnsi="Times New Roman"/>
          <w:bCs/>
          <w:sz w:val="22"/>
          <w:szCs w:val="22"/>
          <w:lang w:val="lv-LV"/>
        </w:rPr>
        <w:t xml:space="preserve"> </w:t>
      </w:r>
      <w:r w:rsidR="00645ABE" w:rsidRPr="00A373FE">
        <w:rPr>
          <w:rFonts w:ascii="Times New Roman" w:hAnsi="Times New Roman"/>
          <w:bCs/>
          <w:sz w:val="22"/>
          <w:szCs w:val="22"/>
          <w:lang w:val="lv-LV"/>
        </w:rPr>
        <w:t xml:space="preserve">identifikācijas numurs: </w:t>
      </w:r>
      <w:r w:rsidR="00F06D4E" w:rsidRPr="00A373FE">
        <w:rPr>
          <w:rFonts w:ascii="Times New Roman" w:hAnsi="Times New Roman"/>
          <w:bCs/>
          <w:sz w:val="22"/>
          <w:szCs w:val="22"/>
          <w:lang w:val="lv-LV"/>
        </w:rPr>
        <w:t>IP/CA-20</w:t>
      </w:r>
      <w:r w:rsidR="00E11B0C" w:rsidRPr="00A373FE">
        <w:rPr>
          <w:rFonts w:ascii="Times New Roman" w:hAnsi="Times New Roman"/>
          <w:bCs/>
          <w:sz w:val="22"/>
          <w:szCs w:val="22"/>
          <w:lang w:val="lv-LV"/>
        </w:rPr>
        <w:t>20</w:t>
      </w:r>
      <w:r w:rsidR="00F06D4E" w:rsidRPr="00A373FE">
        <w:rPr>
          <w:rFonts w:ascii="Times New Roman" w:hAnsi="Times New Roman"/>
          <w:bCs/>
          <w:sz w:val="22"/>
          <w:szCs w:val="22"/>
          <w:lang w:val="lv-LV"/>
        </w:rPr>
        <w:t>-</w:t>
      </w:r>
      <w:r w:rsidR="00E11B0C" w:rsidRPr="00A373FE">
        <w:rPr>
          <w:rFonts w:ascii="Times New Roman" w:hAnsi="Times New Roman"/>
          <w:bCs/>
          <w:sz w:val="22"/>
          <w:szCs w:val="22"/>
          <w:lang w:val="lv-LV"/>
        </w:rPr>
        <w:t>1</w:t>
      </w:r>
      <w:r w:rsidR="00C91A10">
        <w:rPr>
          <w:rFonts w:ascii="Times New Roman" w:hAnsi="Times New Roman"/>
          <w:bCs/>
          <w:sz w:val="22"/>
          <w:szCs w:val="22"/>
          <w:lang w:val="lv-LV"/>
        </w:rPr>
        <w:t>9</w:t>
      </w:r>
    </w:p>
    <w:p w14:paraId="6D684767" w14:textId="574AD416" w:rsidR="00645ABE" w:rsidRPr="00A373FE" w:rsidRDefault="003D4C54"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Cenu aptaujas dokumenti ir šīs Cenu aptaujas </w:t>
      </w:r>
      <w:r w:rsidR="00EE5C02" w:rsidRPr="00A373FE">
        <w:rPr>
          <w:rFonts w:ascii="Times New Roman" w:hAnsi="Times New Roman"/>
          <w:bCs/>
          <w:sz w:val="22"/>
          <w:szCs w:val="22"/>
          <w:lang w:val="lv-LV"/>
        </w:rPr>
        <w:t>N</w:t>
      </w:r>
      <w:r w:rsidR="00645ABE" w:rsidRPr="00A373FE">
        <w:rPr>
          <w:rFonts w:ascii="Times New Roman" w:hAnsi="Times New Roman"/>
          <w:bCs/>
          <w:sz w:val="22"/>
          <w:szCs w:val="22"/>
          <w:lang w:val="lv-LV"/>
        </w:rPr>
        <w:t>olikums</w:t>
      </w:r>
      <w:r w:rsidR="00EE5C02" w:rsidRPr="00A373FE">
        <w:rPr>
          <w:rFonts w:ascii="Times New Roman" w:hAnsi="Times New Roman"/>
          <w:bCs/>
          <w:sz w:val="22"/>
          <w:szCs w:val="22"/>
          <w:lang w:val="lv-LV"/>
        </w:rPr>
        <w:t xml:space="preserve"> (turpmāk – Nolikums)</w:t>
      </w:r>
      <w:r w:rsidR="00645ABE" w:rsidRPr="00A373FE">
        <w:rPr>
          <w:rFonts w:ascii="Times New Roman" w:hAnsi="Times New Roman"/>
          <w:bCs/>
          <w:sz w:val="22"/>
          <w:szCs w:val="22"/>
          <w:lang w:val="lv-LV"/>
        </w:rPr>
        <w:t xml:space="preserve"> un tā pielikumi (turpmāk tekstā – </w:t>
      </w:r>
      <w:r w:rsidRPr="00A373FE">
        <w:rPr>
          <w:rFonts w:ascii="Times New Roman" w:hAnsi="Times New Roman"/>
          <w:bCs/>
          <w:sz w:val="22"/>
          <w:szCs w:val="22"/>
          <w:lang w:val="lv-LV"/>
        </w:rPr>
        <w:t xml:space="preserve">Cenu aptaujas </w:t>
      </w:r>
      <w:r w:rsidR="00645ABE" w:rsidRPr="00A373FE">
        <w:rPr>
          <w:rFonts w:ascii="Times New Roman" w:hAnsi="Times New Roman"/>
          <w:bCs/>
          <w:sz w:val="22"/>
          <w:szCs w:val="22"/>
          <w:lang w:val="lv-LV"/>
        </w:rPr>
        <w:t xml:space="preserve">dokumenti): </w:t>
      </w:r>
    </w:p>
    <w:p w14:paraId="54882E68" w14:textId="7B5F8859" w:rsidR="005E55E9" w:rsidRPr="00A373FE" w:rsidRDefault="00EE5C02" w:rsidP="001B66E0">
      <w:pPr>
        <w:numPr>
          <w:ilvl w:val="2"/>
          <w:numId w:val="18"/>
        </w:numPr>
        <w:tabs>
          <w:tab w:val="left" w:pos="851"/>
        </w:tabs>
        <w:spacing w:after="60"/>
        <w:ind w:left="1418" w:right="46" w:hanging="567"/>
        <w:jc w:val="both"/>
        <w:rPr>
          <w:rFonts w:ascii="Times New Roman" w:hAnsi="Times New Roman"/>
          <w:b/>
          <w:sz w:val="22"/>
          <w:szCs w:val="22"/>
          <w:lang w:val="lv-LV"/>
        </w:rPr>
      </w:pPr>
      <w:r w:rsidRPr="00A373FE">
        <w:rPr>
          <w:rFonts w:ascii="Times New Roman" w:hAnsi="Times New Roman"/>
          <w:sz w:val="22"/>
          <w:szCs w:val="22"/>
          <w:lang w:val="lv-LV"/>
        </w:rPr>
        <w:t xml:space="preserve"> </w:t>
      </w:r>
      <w:r w:rsidR="00463FA4" w:rsidRPr="00A373FE">
        <w:rPr>
          <w:rFonts w:ascii="Times New Roman" w:hAnsi="Times New Roman"/>
          <w:sz w:val="22"/>
          <w:szCs w:val="22"/>
          <w:lang w:val="lv-LV"/>
        </w:rPr>
        <w:t xml:space="preserve">Pretendenta pieteikuma veidlapa </w:t>
      </w:r>
      <w:r w:rsidR="003D4C54" w:rsidRPr="00A373FE">
        <w:rPr>
          <w:rFonts w:ascii="Times New Roman" w:hAnsi="Times New Roman"/>
          <w:sz w:val="22"/>
          <w:szCs w:val="22"/>
          <w:lang w:val="lv-LV"/>
        </w:rPr>
        <w:t>(1.</w:t>
      </w:r>
      <w:r w:rsidR="000C2A14"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pielikums);</w:t>
      </w:r>
    </w:p>
    <w:p w14:paraId="07692C84" w14:textId="793CB32C" w:rsidR="005E55E9" w:rsidRPr="00A373FE" w:rsidRDefault="00463FA4" w:rsidP="001B66E0">
      <w:pPr>
        <w:numPr>
          <w:ilvl w:val="2"/>
          <w:numId w:val="18"/>
        </w:numPr>
        <w:tabs>
          <w:tab w:val="left" w:pos="851"/>
        </w:tabs>
        <w:spacing w:after="60"/>
        <w:ind w:left="1418" w:right="46" w:hanging="567"/>
        <w:jc w:val="both"/>
        <w:rPr>
          <w:rFonts w:ascii="Times New Roman" w:hAnsi="Times New Roman"/>
          <w:b/>
          <w:sz w:val="22"/>
          <w:szCs w:val="22"/>
          <w:lang w:val="lv-LV"/>
        </w:rPr>
      </w:pPr>
      <w:r w:rsidRPr="00A373FE">
        <w:rPr>
          <w:rFonts w:ascii="Times New Roman" w:hAnsi="Times New Roman"/>
          <w:sz w:val="22"/>
          <w:szCs w:val="22"/>
          <w:lang w:val="lv-LV"/>
        </w:rPr>
        <w:t xml:space="preserve"> Tehniskā</w:t>
      </w:r>
      <w:r w:rsidR="00E11B0C" w:rsidRPr="00A373FE">
        <w:rPr>
          <w:rFonts w:ascii="Times New Roman" w:hAnsi="Times New Roman"/>
          <w:sz w:val="22"/>
          <w:szCs w:val="22"/>
          <w:lang w:val="lv-LV"/>
        </w:rPr>
        <w:t>s</w:t>
      </w:r>
      <w:r w:rsidRPr="00A373FE">
        <w:rPr>
          <w:rFonts w:ascii="Times New Roman" w:hAnsi="Times New Roman"/>
          <w:sz w:val="22"/>
          <w:szCs w:val="22"/>
          <w:lang w:val="lv-LV"/>
        </w:rPr>
        <w:t xml:space="preserve"> specifikācija</w:t>
      </w:r>
      <w:r w:rsidR="00E11B0C" w:rsidRPr="00A373FE">
        <w:rPr>
          <w:rFonts w:ascii="Times New Roman" w:hAnsi="Times New Roman"/>
          <w:sz w:val="22"/>
          <w:szCs w:val="22"/>
          <w:lang w:val="lv-LV"/>
        </w:rPr>
        <w:t>s</w:t>
      </w:r>
      <w:r w:rsidRPr="00A373FE">
        <w:rPr>
          <w:rFonts w:ascii="Times New Roman" w:hAnsi="Times New Roman"/>
          <w:sz w:val="22"/>
          <w:szCs w:val="22"/>
          <w:lang w:val="lv-LV"/>
        </w:rPr>
        <w:t xml:space="preserve"> - </w:t>
      </w:r>
      <w:r w:rsidR="00824B25" w:rsidRPr="00A373FE">
        <w:rPr>
          <w:rFonts w:ascii="Times New Roman" w:hAnsi="Times New Roman"/>
          <w:sz w:val="22"/>
          <w:szCs w:val="22"/>
          <w:lang w:val="lv-LV"/>
        </w:rPr>
        <w:t>f</w:t>
      </w:r>
      <w:r w:rsidRPr="00A373FE">
        <w:rPr>
          <w:rFonts w:ascii="Times New Roman" w:hAnsi="Times New Roman"/>
          <w:sz w:val="22"/>
          <w:szCs w:val="22"/>
          <w:lang w:val="lv-LV"/>
        </w:rPr>
        <w:t>inanšu piedāvājums</w:t>
      </w:r>
      <w:r w:rsidR="00EE5C02" w:rsidRPr="00A373FE">
        <w:rPr>
          <w:rFonts w:ascii="Times New Roman" w:hAnsi="Times New Roman"/>
          <w:sz w:val="22"/>
          <w:szCs w:val="22"/>
          <w:lang w:val="lv-LV"/>
        </w:rPr>
        <w:t xml:space="preserve"> </w:t>
      </w:r>
      <w:r w:rsidR="00E11B0C" w:rsidRPr="00A373FE">
        <w:rPr>
          <w:rFonts w:ascii="Times New Roman" w:hAnsi="Times New Roman"/>
          <w:sz w:val="22"/>
          <w:szCs w:val="22"/>
          <w:lang w:val="lv-LV"/>
        </w:rPr>
        <w:t>2020.gad</w:t>
      </w:r>
      <w:r w:rsidR="002C79B5" w:rsidRPr="00A373FE">
        <w:rPr>
          <w:rFonts w:ascii="Times New Roman" w:hAnsi="Times New Roman"/>
          <w:sz w:val="22"/>
          <w:szCs w:val="22"/>
          <w:lang w:val="lv-LV"/>
        </w:rPr>
        <w:t>ā</w:t>
      </w:r>
      <w:r w:rsidR="00E11B0C"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(2.</w:t>
      </w:r>
      <w:r w:rsidR="000C2A14"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pie</w:t>
      </w:r>
      <w:r w:rsidR="00EE661B" w:rsidRPr="00A373FE">
        <w:rPr>
          <w:rFonts w:ascii="Times New Roman" w:hAnsi="Times New Roman"/>
          <w:sz w:val="22"/>
          <w:szCs w:val="22"/>
          <w:lang w:val="lv-LV"/>
        </w:rPr>
        <w:t>likums);</w:t>
      </w:r>
    </w:p>
    <w:p w14:paraId="731D21AE" w14:textId="77777777" w:rsidR="0084469B" w:rsidRPr="0084469B" w:rsidRDefault="0084469B" w:rsidP="0084469B">
      <w:pPr>
        <w:pStyle w:val="ListParagraph"/>
        <w:numPr>
          <w:ilvl w:val="1"/>
          <w:numId w:val="18"/>
        </w:numPr>
        <w:jc w:val="both"/>
        <w:rPr>
          <w:bCs/>
          <w:sz w:val="22"/>
          <w:szCs w:val="22"/>
        </w:rPr>
      </w:pPr>
      <w:r w:rsidRPr="0084469B">
        <w:rPr>
          <w:bCs/>
          <w:sz w:val="22"/>
          <w:szCs w:val="22"/>
        </w:rPr>
        <w:t>Ties</w:t>
      </w:r>
      <w:r w:rsidRPr="0084469B">
        <w:rPr>
          <w:rFonts w:hint="eastAsia"/>
          <w:bCs/>
          <w:sz w:val="22"/>
          <w:szCs w:val="22"/>
        </w:rPr>
        <w:t>ī</w:t>
      </w:r>
      <w:r w:rsidRPr="0084469B">
        <w:rPr>
          <w:bCs/>
          <w:sz w:val="22"/>
          <w:szCs w:val="22"/>
        </w:rPr>
        <w:t>bas piedal</w:t>
      </w:r>
      <w:r w:rsidRPr="0084469B">
        <w:rPr>
          <w:rFonts w:hint="eastAsia"/>
          <w:bCs/>
          <w:sz w:val="22"/>
          <w:szCs w:val="22"/>
        </w:rPr>
        <w:t>ī</w:t>
      </w:r>
      <w:r w:rsidRPr="0084469B">
        <w:rPr>
          <w:bCs/>
          <w:sz w:val="22"/>
          <w:szCs w:val="22"/>
        </w:rPr>
        <w:t xml:space="preserve">ties </w:t>
      </w:r>
      <w:r w:rsidRPr="0084469B">
        <w:rPr>
          <w:b/>
          <w:sz w:val="22"/>
          <w:szCs w:val="22"/>
        </w:rPr>
        <w:t>Cenu aptauj</w:t>
      </w:r>
      <w:r w:rsidRPr="0084469B">
        <w:rPr>
          <w:rFonts w:hint="eastAsia"/>
          <w:b/>
          <w:sz w:val="22"/>
          <w:szCs w:val="22"/>
        </w:rPr>
        <w:t>ā</w:t>
      </w:r>
      <w:r w:rsidRPr="0084469B">
        <w:rPr>
          <w:b/>
          <w:sz w:val="22"/>
          <w:szCs w:val="22"/>
        </w:rPr>
        <w:t>: Sirds un asinsvadu saslim</w:t>
      </w:r>
      <w:r w:rsidRPr="0084469B">
        <w:rPr>
          <w:rFonts w:hint="eastAsia"/>
          <w:b/>
          <w:sz w:val="22"/>
          <w:szCs w:val="22"/>
        </w:rPr>
        <w:t>š</w:t>
      </w:r>
      <w:r w:rsidRPr="0084469B">
        <w:rPr>
          <w:b/>
          <w:sz w:val="22"/>
          <w:szCs w:val="22"/>
        </w:rPr>
        <w:t>anas profilakses pas</w:t>
      </w:r>
      <w:r w:rsidRPr="0084469B">
        <w:rPr>
          <w:rFonts w:hint="eastAsia"/>
          <w:b/>
          <w:sz w:val="22"/>
          <w:szCs w:val="22"/>
        </w:rPr>
        <w:t>ā</w:t>
      </w:r>
      <w:r w:rsidRPr="0084469B">
        <w:rPr>
          <w:b/>
          <w:sz w:val="22"/>
          <w:szCs w:val="22"/>
        </w:rPr>
        <w:t xml:space="preserve">kumi projekta </w:t>
      </w:r>
      <w:r w:rsidRPr="0084469B">
        <w:rPr>
          <w:rFonts w:hint="eastAsia"/>
          <w:b/>
          <w:sz w:val="22"/>
          <w:szCs w:val="22"/>
        </w:rPr>
        <w:t>“</w:t>
      </w:r>
      <w:r w:rsidRPr="0084469B">
        <w:rPr>
          <w:b/>
          <w:sz w:val="22"/>
          <w:szCs w:val="22"/>
        </w:rPr>
        <w:t>Pas</w:t>
      </w:r>
      <w:r w:rsidRPr="0084469B">
        <w:rPr>
          <w:rFonts w:hint="eastAsia"/>
          <w:b/>
          <w:sz w:val="22"/>
          <w:szCs w:val="22"/>
        </w:rPr>
        <w:t>ā</w:t>
      </w:r>
      <w:r w:rsidRPr="0084469B">
        <w:rPr>
          <w:b/>
          <w:sz w:val="22"/>
          <w:szCs w:val="22"/>
        </w:rPr>
        <w:t>kumi viet</w:t>
      </w:r>
      <w:r w:rsidRPr="0084469B">
        <w:rPr>
          <w:rFonts w:hint="eastAsia"/>
          <w:b/>
          <w:sz w:val="22"/>
          <w:szCs w:val="22"/>
        </w:rPr>
        <w:t>ē</w:t>
      </w:r>
      <w:r w:rsidRPr="0084469B">
        <w:rPr>
          <w:b/>
          <w:sz w:val="22"/>
          <w:szCs w:val="22"/>
        </w:rPr>
        <w:t>j</w:t>
      </w:r>
      <w:r w:rsidRPr="0084469B">
        <w:rPr>
          <w:rFonts w:hint="eastAsia"/>
          <w:b/>
          <w:sz w:val="22"/>
          <w:szCs w:val="22"/>
        </w:rPr>
        <w:t>ā</w:t>
      </w:r>
      <w:r w:rsidRPr="0084469B">
        <w:rPr>
          <w:b/>
          <w:sz w:val="22"/>
          <w:szCs w:val="22"/>
        </w:rPr>
        <w:t>s sabiedr</w:t>
      </w:r>
      <w:r w:rsidRPr="0084469B">
        <w:rPr>
          <w:rFonts w:hint="eastAsia"/>
          <w:b/>
          <w:sz w:val="22"/>
          <w:szCs w:val="22"/>
        </w:rPr>
        <w:t>ī</w:t>
      </w:r>
      <w:r w:rsidRPr="0084469B">
        <w:rPr>
          <w:b/>
          <w:sz w:val="22"/>
          <w:szCs w:val="22"/>
        </w:rPr>
        <w:t>bas vesel</w:t>
      </w:r>
      <w:r w:rsidRPr="0084469B">
        <w:rPr>
          <w:rFonts w:hint="eastAsia"/>
          <w:b/>
          <w:sz w:val="22"/>
          <w:szCs w:val="22"/>
        </w:rPr>
        <w:t>ī</w:t>
      </w:r>
      <w:r w:rsidRPr="0084469B">
        <w:rPr>
          <w:b/>
          <w:sz w:val="22"/>
          <w:szCs w:val="22"/>
        </w:rPr>
        <w:t>bas veicin</w:t>
      </w:r>
      <w:r w:rsidRPr="0084469B">
        <w:rPr>
          <w:rFonts w:hint="eastAsia"/>
          <w:b/>
          <w:sz w:val="22"/>
          <w:szCs w:val="22"/>
        </w:rPr>
        <w:t>āš</w:t>
      </w:r>
      <w:r w:rsidRPr="0084469B">
        <w:rPr>
          <w:b/>
          <w:sz w:val="22"/>
          <w:szCs w:val="22"/>
        </w:rPr>
        <w:t>anai un slim</w:t>
      </w:r>
      <w:r w:rsidRPr="0084469B">
        <w:rPr>
          <w:rFonts w:hint="eastAsia"/>
          <w:b/>
          <w:sz w:val="22"/>
          <w:szCs w:val="22"/>
        </w:rPr>
        <w:t>ī</w:t>
      </w:r>
      <w:r w:rsidRPr="0084469B">
        <w:rPr>
          <w:b/>
          <w:sz w:val="22"/>
          <w:szCs w:val="22"/>
        </w:rPr>
        <w:t>bu profilaksei Ventspil</w:t>
      </w:r>
      <w:r w:rsidRPr="0084469B">
        <w:rPr>
          <w:rFonts w:hint="eastAsia"/>
          <w:b/>
          <w:sz w:val="22"/>
          <w:szCs w:val="22"/>
        </w:rPr>
        <w:t>ī”</w:t>
      </w:r>
      <w:r w:rsidRPr="0084469B">
        <w:rPr>
          <w:b/>
          <w:sz w:val="22"/>
          <w:szCs w:val="22"/>
        </w:rPr>
        <w:t xml:space="preserve"> ietvaros</w:t>
      </w:r>
      <w:r w:rsidRPr="0084469B">
        <w:rPr>
          <w:bCs/>
          <w:sz w:val="22"/>
          <w:szCs w:val="22"/>
        </w:rPr>
        <w:t xml:space="preserve"> ir jebkurai fiziskai vai juridiskai personai, </w:t>
      </w:r>
      <w:r w:rsidRPr="0084469B">
        <w:rPr>
          <w:rFonts w:hint="eastAsia"/>
          <w:bCs/>
          <w:sz w:val="22"/>
          <w:szCs w:val="22"/>
        </w:rPr>
        <w:t>šā</w:t>
      </w:r>
      <w:r w:rsidRPr="0084469B">
        <w:rPr>
          <w:bCs/>
          <w:sz w:val="22"/>
          <w:szCs w:val="22"/>
        </w:rPr>
        <w:t>du personu apvien</w:t>
      </w:r>
      <w:r w:rsidRPr="0084469B">
        <w:rPr>
          <w:rFonts w:hint="eastAsia"/>
          <w:bCs/>
          <w:sz w:val="22"/>
          <w:szCs w:val="22"/>
        </w:rPr>
        <w:t>ī</w:t>
      </w:r>
      <w:r w:rsidRPr="0084469B">
        <w:rPr>
          <w:bCs/>
          <w:sz w:val="22"/>
          <w:szCs w:val="22"/>
        </w:rPr>
        <w:t>bai jebkur</w:t>
      </w:r>
      <w:r w:rsidRPr="0084469B">
        <w:rPr>
          <w:rFonts w:hint="eastAsia"/>
          <w:bCs/>
          <w:sz w:val="22"/>
          <w:szCs w:val="22"/>
        </w:rPr>
        <w:t>ā</w:t>
      </w:r>
      <w:r w:rsidRPr="0084469B">
        <w:rPr>
          <w:bCs/>
          <w:sz w:val="22"/>
          <w:szCs w:val="22"/>
        </w:rPr>
        <w:t xml:space="preserve"> to kombin</w:t>
      </w:r>
      <w:r w:rsidRPr="0084469B">
        <w:rPr>
          <w:rFonts w:hint="eastAsia"/>
          <w:bCs/>
          <w:sz w:val="22"/>
          <w:szCs w:val="22"/>
        </w:rPr>
        <w:t>ā</w:t>
      </w:r>
      <w:r w:rsidRPr="0084469B">
        <w:rPr>
          <w:bCs/>
          <w:sz w:val="22"/>
          <w:szCs w:val="22"/>
        </w:rPr>
        <w:t>cij</w:t>
      </w:r>
      <w:r w:rsidRPr="0084469B">
        <w:rPr>
          <w:rFonts w:hint="eastAsia"/>
          <w:bCs/>
          <w:sz w:val="22"/>
          <w:szCs w:val="22"/>
        </w:rPr>
        <w:t>ā</w:t>
      </w:r>
      <w:r w:rsidRPr="0084469B">
        <w:rPr>
          <w:bCs/>
          <w:sz w:val="22"/>
          <w:szCs w:val="22"/>
        </w:rPr>
        <w:t xml:space="preserve">, </w:t>
      </w:r>
      <w:r w:rsidRPr="0084469B">
        <w:rPr>
          <w:bCs/>
          <w:sz w:val="22"/>
          <w:szCs w:val="22"/>
          <w:u w:val="single"/>
        </w:rPr>
        <w:t>kas pied</w:t>
      </w:r>
      <w:r w:rsidRPr="0084469B">
        <w:rPr>
          <w:rFonts w:hint="eastAsia"/>
          <w:bCs/>
          <w:sz w:val="22"/>
          <w:szCs w:val="22"/>
          <w:u w:val="single"/>
        </w:rPr>
        <w:t>ā</w:t>
      </w:r>
      <w:r w:rsidRPr="0084469B">
        <w:rPr>
          <w:bCs/>
          <w:sz w:val="22"/>
          <w:szCs w:val="22"/>
          <w:u w:val="single"/>
        </w:rPr>
        <w:t>v</w:t>
      </w:r>
      <w:r w:rsidRPr="0084469B">
        <w:rPr>
          <w:rFonts w:hint="eastAsia"/>
          <w:bCs/>
          <w:sz w:val="22"/>
          <w:szCs w:val="22"/>
          <w:u w:val="single"/>
        </w:rPr>
        <w:t>ā</w:t>
      </w:r>
      <w:r w:rsidRPr="0084469B">
        <w:rPr>
          <w:bCs/>
          <w:sz w:val="22"/>
          <w:szCs w:val="22"/>
          <w:u w:val="single"/>
        </w:rPr>
        <w:t xml:space="preserve"> tirg</w:t>
      </w:r>
      <w:r w:rsidRPr="0084469B">
        <w:rPr>
          <w:rFonts w:hint="eastAsia"/>
          <w:bCs/>
          <w:sz w:val="22"/>
          <w:szCs w:val="22"/>
          <w:u w:val="single"/>
        </w:rPr>
        <w:t>ū</w:t>
      </w:r>
      <w:r w:rsidRPr="0084469B">
        <w:rPr>
          <w:bCs/>
          <w:sz w:val="22"/>
          <w:szCs w:val="22"/>
          <w:u w:val="single"/>
        </w:rPr>
        <w:t xml:space="preserve"> sniegt ar vesel</w:t>
      </w:r>
      <w:r w:rsidRPr="0084469B">
        <w:rPr>
          <w:rFonts w:hint="eastAsia"/>
          <w:bCs/>
          <w:sz w:val="22"/>
          <w:szCs w:val="22"/>
          <w:u w:val="single"/>
        </w:rPr>
        <w:t>ī</w:t>
      </w:r>
      <w:r w:rsidRPr="0084469B">
        <w:rPr>
          <w:bCs/>
          <w:sz w:val="22"/>
          <w:szCs w:val="22"/>
          <w:u w:val="single"/>
        </w:rPr>
        <w:t>bas apr</w:t>
      </w:r>
      <w:r w:rsidRPr="0084469B">
        <w:rPr>
          <w:rFonts w:hint="eastAsia"/>
          <w:bCs/>
          <w:sz w:val="22"/>
          <w:szCs w:val="22"/>
          <w:u w:val="single"/>
        </w:rPr>
        <w:t>ū</w:t>
      </w:r>
      <w:r w:rsidRPr="0084469B">
        <w:rPr>
          <w:bCs/>
          <w:sz w:val="22"/>
          <w:szCs w:val="22"/>
          <w:u w:val="single"/>
        </w:rPr>
        <w:t>pi saist</w:t>
      </w:r>
      <w:r w:rsidRPr="0084469B">
        <w:rPr>
          <w:rFonts w:hint="eastAsia"/>
          <w:bCs/>
          <w:sz w:val="22"/>
          <w:szCs w:val="22"/>
          <w:u w:val="single"/>
        </w:rPr>
        <w:t>ī</w:t>
      </w:r>
      <w:r w:rsidRPr="0084469B">
        <w:rPr>
          <w:bCs/>
          <w:sz w:val="22"/>
          <w:szCs w:val="22"/>
          <w:u w:val="single"/>
        </w:rPr>
        <w:t>tus pakalpojumus, t.sk. medic</w:t>
      </w:r>
      <w:r w:rsidRPr="0084469B">
        <w:rPr>
          <w:rFonts w:hint="eastAsia"/>
          <w:bCs/>
          <w:sz w:val="22"/>
          <w:szCs w:val="22"/>
          <w:u w:val="single"/>
        </w:rPr>
        <w:t>ī</w:t>
      </w:r>
      <w:r w:rsidRPr="0084469B">
        <w:rPr>
          <w:bCs/>
          <w:sz w:val="22"/>
          <w:szCs w:val="22"/>
          <w:u w:val="single"/>
        </w:rPr>
        <w:t>nisk</w:t>
      </w:r>
      <w:r w:rsidRPr="0084469B">
        <w:rPr>
          <w:rFonts w:hint="eastAsia"/>
          <w:bCs/>
          <w:sz w:val="22"/>
          <w:szCs w:val="22"/>
          <w:u w:val="single"/>
        </w:rPr>
        <w:t>ā</w:t>
      </w:r>
      <w:r w:rsidRPr="0084469B">
        <w:rPr>
          <w:bCs/>
          <w:sz w:val="22"/>
          <w:szCs w:val="22"/>
          <w:u w:val="single"/>
        </w:rPr>
        <w:t xml:space="preserve"> person</w:t>
      </w:r>
      <w:r w:rsidRPr="0084469B">
        <w:rPr>
          <w:rFonts w:hint="eastAsia"/>
          <w:bCs/>
          <w:sz w:val="22"/>
          <w:szCs w:val="22"/>
          <w:u w:val="single"/>
        </w:rPr>
        <w:t>ā</w:t>
      </w:r>
      <w:r w:rsidRPr="0084469B">
        <w:rPr>
          <w:bCs/>
          <w:sz w:val="22"/>
          <w:szCs w:val="22"/>
          <w:u w:val="single"/>
        </w:rPr>
        <w:t>la nodro</w:t>
      </w:r>
      <w:r w:rsidRPr="0084469B">
        <w:rPr>
          <w:rFonts w:hint="eastAsia"/>
          <w:bCs/>
          <w:sz w:val="22"/>
          <w:szCs w:val="22"/>
          <w:u w:val="single"/>
        </w:rPr>
        <w:t>š</w:t>
      </w:r>
      <w:r w:rsidRPr="0084469B">
        <w:rPr>
          <w:bCs/>
          <w:sz w:val="22"/>
          <w:szCs w:val="22"/>
          <w:u w:val="single"/>
        </w:rPr>
        <w:t>in</w:t>
      </w:r>
      <w:r w:rsidRPr="0084469B">
        <w:rPr>
          <w:rFonts w:hint="eastAsia"/>
          <w:bCs/>
          <w:sz w:val="22"/>
          <w:szCs w:val="22"/>
          <w:u w:val="single"/>
        </w:rPr>
        <w:t>āš</w:t>
      </w:r>
      <w:r w:rsidRPr="0084469B">
        <w:rPr>
          <w:bCs/>
          <w:sz w:val="22"/>
          <w:szCs w:val="22"/>
          <w:u w:val="single"/>
        </w:rPr>
        <w:t>anas pakalpojumus</w:t>
      </w:r>
      <w:r w:rsidRPr="0084469B">
        <w:rPr>
          <w:bCs/>
          <w:sz w:val="22"/>
          <w:szCs w:val="22"/>
        </w:rPr>
        <w:t xml:space="preserve"> atbilsto</w:t>
      </w:r>
      <w:r w:rsidRPr="0084469B">
        <w:rPr>
          <w:rFonts w:hint="eastAsia"/>
          <w:bCs/>
          <w:sz w:val="22"/>
          <w:szCs w:val="22"/>
        </w:rPr>
        <w:t>š</w:t>
      </w:r>
      <w:r w:rsidRPr="0084469B">
        <w:rPr>
          <w:bCs/>
          <w:sz w:val="22"/>
          <w:szCs w:val="22"/>
        </w:rPr>
        <w:t>i Cenu aptaujas dokumentos noteiktaj</w:t>
      </w:r>
      <w:r w:rsidRPr="0084469B">
        <w:rPr>
          <w:rFonts w:hint="eastAsia"/>
          <w:bCs/>
          <w:sz w:val="22"/>
          <w:szCs w:val="22"/>
        </w:rPr>
        <w:t>ā</w:t>
      </w:r>
      <w:r w:rsidRPr="0084469B">
        <w:rPr>
          <w:bCs/>
          <w:sz w:val="22"/>
          <w:szCs w:val="22"/>
        </w:rPr>
        <w:t>m pras</w:t>
      </w:r>
      <w:r w:rsidRPr="0084469B">
        <w:rPr>
          <w:rFonts w:hint="eastAsia"/>
          <w:bCs/>
          <w:sz w:val="22"/>
          <w:szCs w:val="22"/>
        </w:rPr>
        <w:t>ī</w:t>
      </w:r>
      <w:r w:rsidRPr="0084469B">
        <w:rPr>
          <w:bCs/>
          <w:sz w:val="22"/>
          <w:szCs w:val="22"/>
        </w:rPr>
        <w:t>b</w:t>
      </w:r>
      <w:r w:rsidRPr="0084469B">
        <w:rPr>
          <w:rFonts w:hint="eastAsia"/>
          <w:bCs/>
          <w:sz w:val="22"/>
          <w:szCs w:val="22"/>
        </w:rPr>
        <w:t>ā</w:t>
      </w:r>
      <w:r w:rsidRPr="0084469B">
        <w:rPr>
          <w:bCs/>
          <w:sz w:val="22"/>
          <w:szCs w:val="22"/>
        </w:rPr>
        <w:t>m.</w:t>
      </w:r>
    </w:p>
    <w:p w14:paraId="3E0331F3" w14:textId="1C498710" w:rsidR="004E7A67" w:rsidRPr="00A373FE" w:rsidRDefault="004E7A67" w:rsidP="001B66E0">
      <w:pPr>
        <w:pStyle w:val="ListParagraph"/>
        <w:numPr>
          <w:ilvl w:val="1"/>
          <w:numId w:val="18"/>
        </w:numPr>
        <w:ind w:left="851" w:hanging="567"/>
        <w:jc w:val="both"/>
        <w:rPr>
          <w:sz w:val="22"/>
          <w:szCs w:val="22"/>
        </w:rPr>
      </w:pPr>
      <w:r w:rsidRPr="00A373FE">
        <w:rPr>
          <w:sz w:val="22"/>
          <w:szCs w:val="22"/>
        </w:rPr>
        <w:t xml:space="preserve">Cenu aptauja tiek veikta projekta Nr. </w:t>
      </w:r>
      <w:r w:rsidR="0009156A" w:rsidRPr="00A373FE">
        <w:rPr>
          <w:sz w:val="22"/>
          <w:szCs w:val="22"/>
        </w:rPr>
        <w:t>9.2.4.2/16/I/103 “Pasākumi vietējās sabiedrības veselības veicināšanai un slimību profilaksei Ventspilī” ietvaros.</w:t>
      </w:r>
    </w:p>
    <w:p w14:paraId="75E0AAAE" w14:textId="4F92DEEE" w:rsidR="00BC1CFC" w:rsidRPr="00A373FE" w:rsidRDefault="003D4C54" w:rsidP="001B66E0">
      <w:pPr>
        <w:numPr>
          <w:ilvl w:val="1"/>
          <w:numId w:val="18"/>
        </w:numPr>
        <w:tabs>
          <w:tab w:val="left" w:pos="851"/>
        </w:tabs>
        <w:spacing w:after="60"/>
        <w:ind w:left="851" w:right="46" w:hanging="567"/>
        <w:jc w:val="both"/>
        <w:rPr>
          <w:rFonts w:ascii="Times New Roman" w:hAnsi="Times New Roman"/>
          <w:b/>
          <w:sz w:val="22"/>
          <w:szCs w:val="22"/>
          <w:lang w:val="lv-LV"/>
        </w:rPr>
      </w:pPr>
      <w:r w:rsidRPr="00A373FE">
        <w:rPr>
          <w:rFonts w:ascii="Times New Roman" w:hAnsi="Times New Roman"/>
          <w:b/>
          <w:sz w:val="22"/>
          <w:szCs w:val="22"/>
          <w:lang w:val="lv-LV"/>
        </w:rPr>
        <w:t>Cenu aptaujas</w:t>
      </w:r>
      <w:r w:rsidR="0079269C" w:rsidRPr="00A373FE">
        <w:rPr>
          <w:rFonts w:ascii="Times New Roman" w:hAnsi="Times New Roman"/>
          <w:b/>
          <w:sz w:val="22"/>
          <w:szCs w:val="22"/>
          <w:lang w:val="lv-LV"/>
        </w:rPr>
        <w:t xml:space="preserve"> </w:t>
      </w:r>
      <w:r w:rsidR="00645ABE" w:rsidRPr="00A373FE">
        <w:rPr>
          <w:rFonts w:ascii="Times New Roman" w:hAnsi="Times New Roman"/>
          <w:b/>
          <w:sz w:val="22"/>
          <w:szCs w:val="22"/>
          <w:lang w:val="lv-LV"/>
        </w:rPr>
        <w:t>priekšmets</w:t>
      </w:r>
      <w:r w:rsidR="0079269C" w:rsidRPr="00A373FE">
        <w:rPr>
          <w:rFonts w:ascii="Times New Roman" w:hAnsi="Times New Roman"/>
          <w:sz w:val="22"/>
          <w:szCs w:val="22"/>
          <w:lang w:val="lv-LV"/>
        </w:rPr>
        <w:t xml:space="preserve">: </w:t>
      </w:r>
      <w:r w:rsidR="00C91A10" w:rsidRPr="00C91A10">
        <w:rPr>
          <w:rFonts w:ascii="Times New Roman" w:hAnsi="Times New Roman"/>
          <w:sz w:val="22"/>
          <w:szCs w:val="22"/>
          <w:lang w:val="lv-LV"/>
        </w:rPr>
        <w:t>Sirds un asinsvadu saslim</w:t>
      </w:r>
      <w:r w:rsidR="00C91A10" w:rsidRPr="00C91A10">
        <w:rPr>
          <w:rFonts w:ascii="Times New Roman" w:hAnsi="Times New Roman" w:hint="eastAsia"/>
          <w:sz w:val="22"/>
          <w:szCs w:val="22"/>
          <w:lang w:val="lv-LV"/>
        </w:rPr>
        <w:t>š</w:t>
      </w:r>
      <w:r w:rsidR="00C91A10" w:rsidRPr="00C91A10">
        <w:rPr>
          <w:rFonts w:ascii="Times New Roman" w:hAnsi="Times New Roman"/>
          <w:sz w:val="22"/>
          <w:szCs w:val="22"/>
          <w:lang w:val="lv-LV"/>
        </w:rPr>
        <w:t>anas profilakses pas</w:t>
      </w:r>
      <w:r w:rsidR="00C91A10" w:rsidRPr="00C91A10">
        <w:rPr>
          <w:rFonts w:ascii="Times New Roman" w:hAnsi="Times New Roman" w:hint="eastAsia"/>
          <w:sz w:val="22"/>
          <w:szCs w:val="22"/>
          <w:lang w:val="lv-LV"/>
        </w:rPr>
        <w:t>ā</w:t>
      </w:r>
      <w:r w:rsidR="00C91A10" w:rsidRPr="00C91A10">
        <w:rPr>
          <w:rFonts w:ascii="Times New Roman" w:hAnsi="Times New Roman"/>
          <w:sz w:val="22"/>
          <w:szCs w:val="22"/>
          <w:lang w:val="lv-LV"/>
        </w:rPr>
        <w:t>kumi</w:t>
      </w:r>
      <w:r w:rsidR="000C2B46" w:rsidRPr="00A373FE">
        <w:rPr>
          <w:rFonts w:ascii="Times New Roman" w:hAnsi="Times New Roman"/>
          <w:sz w:val="22"/>
          <w:szCs w:val="22"/>
          <w:lang w:val="lv-LV"/>
        </w:rPr>
        <w:t xml:space="preserve"> </w:t>
      </w:r>
      <w:r w:rsidR="00FD1C17" w:rsidRPr="00A373FE">
        <w:rPr>
          <w:rFonts w:ascii="Times New Roman" w:hAnsi="Times New Roman"/>
          <w:sz w:val="22"/>
          <w:szCs w:val="22"/>
          <w:lang w:val="lv-LV"/>
        </w:rPr>
        <w:t>saskaņā ar Tehniskās specifikācijas - finanšu piedāvājuma (Nolikuma 2. pielikums) prasībām.</w:t>
      </w:r>
    </w:p>
    <w:p w14:paraId="102367E7" w14:textId="6FA8471C" w:rsidR="00BC1CFC" w:rsidRPr="00A373FE" w:rsidRDefault="00BC1CFC" w:rsidP="001B66E0">
      <w:pPr>
        <w:numPr>
          <w:ilvl w:val="1"/>
          <w:numId w:val="18"/>
        </w:numPr>
        <w:tabs>
          <w:tab w:val="left" w:pos="851"/>
        </w:tabs>
        <w:spacing w:after="60"/>
        <w:ind w:left="851" w:right="46" w:hanging="567"/>
        <w:jc w:val="both"/>
        <w:rPr>
          <w:rFonts w:ascii="Times New Roman" w:hAnsi="Times New Roman"/>
          <w:sz w:val="22"/>
          <w:szCs w:val="22"/>
          <w:lang w:val="lv-LV"/>
        </w:rPr>
      </w:pPr>
      <w:r w:rsidRPr="00A373FE">
        <w:rPr>
          <w:rFonts w:ascii="Times New Roman" w:hAnsi="Times New Roman"/>
          <w:b/>
          <w:bCs/>
          <w:sz w:val="22"/>
          <w:szCs w:val="22"/>
          <w:shd w:val="clear" w:color="auto" w:fill="FFFFFF"/>
          <w:lang w:val="lv-LV" w:eastAsia="lv-LV"/>
        </w:rPr>
        <w:t xml:space="preserve">CPV kodi: </w:t>
      </w:r>
      <w:r w:rsidRPr="00A373FE">
        <w:rPr>
          <w:rFonts w:ascii="Times New Roman" w:hAnsi="Times New Roman"/>
          <w:bCs/>
          <w:sz w:val="22"/>
          <w:szCs w:val="22"/>
          <w:shd w:val="clear" w:color="auto" w:fill="FFFFFF"/>
          <w:lang w:val="lv-LV" w:eastAsia="lv-LV"/>
        </w:rPr>
        <w:t>atbilstoši Publisko iepirkumu likuma</w:t>
      </w:r>
      <w:r w:rsidR="007227D4" w:rsidRPr="00A373FE">
        <w:rPr>
          <w:rFonts w:ascii="Times New Roman" w:hAnsi="Times New Roman"/>
          <w:bCs/>
          <w:sz w:val="22"/>
          <w:szCs w:val="22"/>
          <w:shd w:val="clear" w:color="auto" w:fill="FFFFFF"/>
          <w:lang w:val="lv-LV" w:eastAsia="lv-LV"/>
        </w:rPr>
        <w:t xml:space="preserve"> (Likums)</w:t>
      </w:r>
      <w:r w:rsidRPr="00A373FE">
        <w:rPr>
          <w:rFonts w:ascii="Times New Roman" w:hAnsi="Times New Roman"/>
          <w:bCs/>
          <w:sz w:val="22"/>
          <w:szCs w:val="22"/>
          <w:shd w:val="clear" w:color="auto" w:fill="FFFFFF"/>
          <w:lang w:val="lv-LV" w:eastAsia="lv-LV"/>
        </w:rPr>
        <w:t xml:space="preserve"> 2. pielikumam „Sociālie un citi īpaši pakalpojumi":</w:t>
      </w:r>
    </w:p>
    <w:p w14:paraId="0C48E983" w14:textId="77777777" w:rsidR="001067E9" w:rsidRPr="001067E9" w:rsidRDefault="001067E9" w:rsidP="001067E9">
      <w:pPr>
        <w:pStyle w:val="ListParagraph"/>
        <w:spacing w:after="60"/>
        <w:ind w:left="851" w:right="46"/>
        <w:jc w:val="both"/>
        <w:rPr>
          <w:bCs/>
          <w:sz w:val="22"/>
          <w:szCs w:val="22"/>
          <w:lang w:eastAsia="lv-LV"/>
        </w:rPr>
      </w:pPr>
      <w:r w:rsidRPr="001067E9">
        <w:rPr>
          <w:bCs/>
          <w:sz w:val="22"/>
          <w:szCs w:val="22"/>
          <w:lang w:eastAsia="lv-LV"/>
        </w:rPr>
        <w:t>85000000-9 Vesel</w:t>
      </w:r>
      <w:r w:rsidRPr="001067E9">
        <w:rPr>
          <w:rFonts w:hint="eastAsia"/>
          <w:bCs/>
          <w:sz w:val="22"/>
          <w:szCs w:val="22"/>
          <w:lang w:eastAsia="lv-LV"/>
        </w:rPr>
        <w:t>ī</w:t>
      </w:r>
      <w:r w:rsidRPr="001067E9">
        <w:rPr>
          <w:bCs/>
          <w:sz w:val="22"/>
          <w:szCs w:val="22"/>
          <w:lang w:eastAsia="lv-LV"/>
        </w:rPr>
        <w:t>bas un soci</w:t>
      </w:r>
      <w:r w:rsidRPr="001067E9">
        <w:rPr>
          <w:rFonts w:hint="eastAsia"/>
          <w:bCs/>
          <w:sz w:val="22"/>
          <w:szCs w:val="22"/>
          <w:lang w:eastAsia="lv-LV"/>
        </w:rPr>
        <w:t>ā</w:t>
      </w:r>
      <w:r w:rsidRPr="001067E9">
        <w:rPr>
          <w:bCs/>
          <w:sz w:val="22"/>
          <w:szCs w:val="22"/>
          <w:lang w:eastAsia="lv-LV"/>
        </w:rPr>
        <w:t>lie pakalpojumi;</w:t>
      </w:r>
    </w:p>
    <w:p w14:paraId="69C32BA3" w14:textId="6432EDDA" w:rsidR="00BC1CFC" w:rsidRPr="00A373FE" w:rsidRDefault="001067E9" w:rsidP="001067E9">
      <w:pPr>
        <w:pStyle w:val="ListParagraph"/>
        <w:spacing w:after="60"/>
        <w:ind w:left="851" w:right="46"/>
        <w:jc w:val="both"/>
        <w:rPr>
          <w:sz w:val="22"/>
          <w:szCs w:val="22"/>
        </w:rPr>
      </w:pPr>
      <w:r w:rsidRPr="001067E9">
        <w:rPr>
          <w:bCs/>
          <w:sz w:val="22"/>
          <w:szCs w:val="22"/>
          <w:lang w:eastAsia="lv-LV"/>
        </w:rPr>
        <w:t>80561000-4 Vesel</w:t>
      </w:r>
      <w:r w:rsidRPr="001067E9">
        <w:rPr>
          <w:rFonts w:hint="eastAsia"/>
          <w:bCs/>
          <w:sz w:val="22"/>
          <w:szCs w:val="22"/>
          <w:lang w:eastAsia="lv-LV"/>
        </w:rPr>
        <w:t>ī</w:t>
      </w:r>
      <w:r w:rsidRPr="001067E9">
        <w:rPr>
          <w:bCs/>
          <w:sz w:val="22"/>
          <w:szCs w:val="22"/>
          <w:lang w:eastAsia="lv-LV"/>
        </w:rPr>
        <w:t>bas m</w:t>
      </w:r>
      <w:r w:rsidRPr="001067E9">
        <w:rPr>
          <w:rFonts w:hint="eastAsia"/>
          <w:bCs/>
          <w:sz w:val="22"/>
          <w:szCs w:val="22"/>
          <w:lang w:eastAsia="lv-LV"/>
        </w:rPr>
        <w:t>ā</w:t>
      </w:r>
      <w:r w:rsidRPr="001067E9">
        <w:rPr>
          <w:bCs/>
          <w:sz w:val="22"/>
          <w:szCs w:val="22"/>
          <w:lang w:eastAsia="lv-LV"/>
        </w:rPr>
        <w:t>c</w:t>
      </w:r>
      <w:r w:rsidRPr="001067E9">
        <w:rPr>
          <w:rFonts w:hint="eastAsia"/>
          <w:bCs/>
          <w:sz w:val="22"/>
          <w:szCs w:val="22"/>
          <w:lang w:eastAsia="lv-LV"/>
        </w:rPr>
        <w:t>ī</w:t>
      </w:r>
      <w:r w:rsidRPr="001067E9">
        <w:rPr>
          <w:bCs/>
          <w:sz w:val="22"/>
          <w:szCs w:val="22"/>
          <w:lang w:eastAsia="lv-LV"/>
        </w:rPr>
        <w:t>bu pakalpojumi.</w:t>
      </w:r>
      <w:r w:rsidR="0073033B" w:rsidRPr="00A373FE">
        <w:rPr>
          <w:bCs/>
          <w:sz w:val="22"/>
          <w:szCs w:val="22"/>
          <w:lang w:eastAsia="lv-LV"/>
        </w:rPr>
        <w:t>.</w:t>
      </w:r>
    </w:p>
    <w:p w14:paraId="764027EF" w14:textId="44D53936" w:rsidR="00631AFA" w:rsidRPr="00A373FE" w:rsidRDefault="0079269C" w:rsidP="001B66E0">
      <w:pPr>
        <w:pStyle w:val="ListParagraph"/>
        <w:numPr>
          <w:ilvl w:val="1"/>
          <w:numId w:val="18"/>
        </w:numPr>
        <w:tabs>
          <w:tab w:val="left" w:pos="851"/>
        </w:tabs>
        <w:ind w:left="851" w:right="45" w:hanging="567"/>
        <w:contextualSpacing w:val="0"/>
        <w:jc w:val="both"/>
        <w:rPr>
          <w:bCs/>
          <w:sz w:val="22"/>
          <w:szCs w:val="22"/>
          <w:lang w:eastAsia="lv-LV"/>
        </w:rPr>
      </w:pPr>
      <w:r w:rsidRPr="00A373FE">
        <w:rPr>
          <w:b/>
          <w:sz w:val="22"/>
          <w:szCs w:val="22"/>
        </w:rPr>
        <w:t xml:space="preserve">Cenu aptauja ir </w:t>
      </w:r>
      <w:r w:rsidR="004044AB" w:rsidRPr="00A373FE">
        <w:rPr>
          <w:b/>
          <w:sz w:val="22"/>
          <w:szCs w:val="22"/>
        </w:rPr>
        <w:t>sadalīta</w:t>
      </w:r>
      <w:r w:rsidR="004044AB" w:rsidRPr="00A373FE">
        <w:rPr>
          <w:sz w:val="22"/>
          <w:szCs w:val="22"/>
        </w:rPr>
        <w:t xml:space="preserve">: </w:t>
      </w:r>
      <w:r w:rsidR="00C91A10">
        <w:rPr>
          <w:sz w:val="22"/>
          <w:szCs w:val="22"/>
        </w:rPr>
        <w:t>2</w:t>
      </w:r>
      <w:r w:rsidR="00645ABE" w:rsidRPr="00A373FE">
        <w:rPr>
          <w:sz w:val="22"/>
          <w:szCs w:val="22"/>
        </w:rPr>
        <w:t xml:space="preserve"> (</w:t>
      </w:r>
      <w:r w:rsidR="00C91A10">
        <w:rPr>
          <w:sz w:val="22"/>
          <w:szCs w:val="22"/>
        </w:rPr>
        <w:t>divās</w:t>
      </w:r>
      <w:r w:rsidRPr="00A373FE">
        <w:rPr>
          <w:sz w:val="22"/>
          <w:szCs w:val="22"/>
        </w:rPr>
        <w:t xml:space="preserve">) </w:t>
      </w:r>
      <w:r w:rsidR="0073033B" w:rsidRPr="00A373FE">
        <w:rPr>
          <w:sz w:val="22"/>
          <w:szCs w:val="22"/>
        </w:rPr>
        <w:t>daļās</w:t>
      </w:r>
      <w:r w:rsidR="007448B5" w:rsidRPr="00A373FE">
        <w:rPr>
          <w:sz w:val="22"/>
          <w:szCs w:val="22"/>
        </w:rPr>
        <w:t xml:space="preserve"> </w:t>
      </w:r>
      <w:r w:rsidR="003664DE" w:rsidRPr="00A373FE">
        <w:rPr>
          <w:sz w:val="22"/>
          <w:szCs w:val="22"/>
        </w:rPr>
        <w:t>saskaņā ar Tehnisk</w:t>
      </w:r>
      <w:r w:rsidR="007448B5" w:rsidRPr="00A373FE">
        <w:rPr>
          <w:sz w:val="22"/>
          <w:szCs w:val="22"/>
        </w:rPr>
        <w:t>o</w:t>
      </w:r>
      <w:r w:rsidR="003664DE" w:rsidRPr="00A373FE">
        <w:rPr>
          <w:sz w:val="22"/>
          <w:szCs w:val="22"/>
        </w:rPr>
        <w:t xml:space="preserve"> specifikācij</w:t>
      </w:r>
      <w:r w:rsidR="007448B5" w:rsidRPr="00A373FE">
        <w:rPr>
          <w:sz w:val="22"/>
          <w:szCs w:val="22"/>
        </w:rPr>
        <w:t>u</w:t>
      </w:r>
      <w:r w:rsidR="0073033B" w:rsidRPr="00A373FE">
        <w:rPr>
          <w:sz w:val="22"/>
          <w:szCs w:val="22"/>
        </w:rPr>
        <w:t xml:space="preserve"> </w:t>
      </w:r>
      <w:r w:rsidR="003664DE" w:rsidRPr="00A373FE">
        <w:rPr>
          <w:sz w:val="22"/>
          <w:szCs w:val="22"/>
        </w:rPr>
        <w:t xml:space="preserve">- </w:t>
      </w:r>
      <w:r w:rsidR="00657908" w:rsidRPr="00A373FE">
        <w:rPr>
          <w:sz w:val="22"/>
          <w:szCs w:val="22"/>
        </w:rPr>
        <w:t>f</w:t>
      </w:r>
      <w:r w:rsidR="003664DE" w:rsidRPr="00A373FE">
        <w:rPr>
          <w:sz w:val="22"/>
          <w:szCs w:val="22"/>
        </w:rPr>
        <w:t>inanšu</w:t>
      </w:r>
      <w:r w:rsidR="003664DE" w:rsidRPr="00A373FE">
        <w:rPr>
          <w:spacing w:val="6"/>
          <w:sz w:val="22"/>
        </w:rPr>
        <w:t xml:space="preserve"> piedāvā</w:t>
      </w:r>
      <w:r w:rsidR="000C2A14" w:rsidRPr="00A373FE">
        <w:rPr>
          <w:spacing w:val="6"/>
          <w:sz w:val="22"/>
        </w:rPr>
        <w:t>jum</w:t>
      </w:r>
      <w:r w:rsidR="007448B5" w:rsidRPr="00A373FE">
        <w:rPr>
          <w:spacing w:val="6"/>
          <w:sz w:val="22"/>
        </w:rPr>
        <w:t>u</w:t>
      </w:r>
      <w:r w:rsidR="000C2A14" w:rsidRPr="00A373FE">
        <w:rPr>
          <w:spacing w:val="6"/>
          <w:sz w:val="22"/>
        </w:rPr>
        <w:t xml:space="preserve"> (</w:t>
      </w:r>
      <w:r w:rsidR="00657908" w:rsidRPr="00A373FE">
        <w:rPr>
          <w:spacing w:val="6"/>
          <w:sz w:val="22"/>
        </w:rPr>
        <w:t>N</w:t>
      </w:r>
      <w:r w:rsidR="003664DE" w:rsidRPr="00A373FE">
        <w:rPr>
          <w:spacing w:val="6"/>
          <w:sz w:val="22"/>
        </w:rPr>
        <w:t xml:space="preserve">olikuma </w:t>
      </w:r>
      <w:r w:rsidR="00463FA4" w:rsidRPr="00A373FE">
        <w:rPr>
          <w:spacing w:val="6"/>
          <w:sz w:val="22"/>
        </w:rPr>
        <w:t>2</w:t>
      </w:r>
      <w:r w:rsidR="003664DE" w:rsidRPr="00A373FE">
        <w:rPr>
          <w:spacing w:val="6"/>
          <w:sz w:val="22"/>
        </w:rPr>
        <w:t>.</w:t>
      </w:r>
      <w:r w:rsidR="00EE5C02" w:rsidRPr="00A373FE">
        <w:rPr>
          <w:spacing w:val="6"/>
          <w:sz w:val="22"/>
        </w:rPr>
        <w:t> </w:t>
      </w:r>
      <w:r w:rsidR="00824B25" w:rsidRPr="00A373FE">
        <w:rPr>
          <w:spacing w:val="6"/>
          <w:sz w:val="22"/>
        </w:rPr>
        <w:t>pielikums</w:t>
      </w:r>
      <w:r w:rsidR="00237135" w:rsidRPr="00A373FE">
        <w:rPr>
          <w:spacing w:val="6"/>
          <w:sz w:val="22"/>
        </w:rPr>
        <w:t>):</w:t>
      </w:r>
    </w:p>
    <w:p w14:paraId="01736A46" w14:textId="77777777" w:rsidR="001067E9" w:rsidRPr="001067E9" w:rsidRDefault="001067E9" w:rsidP="001067E9">
      <w:pPr>
        <w:pStyle w:val="ListParagraph"/>
        <w:tabs>
          <w:tab w:val="left" w:pos="851"/>
        </w:tabs>
        <w:spacing w:after="60"/>
        <w:ind w:left="1224" w:right="45"/>
        <w:jc w:val="both"/>
        <w:rPr>
          <w:sz w:val="22"/>
          <w:szCs w:val="22"/>
        </w:rPr>
      </w:pPr>
      <w:r w:rsidRPr="001067E9">
        <w:rPr>
          <w:sz w:val="22"/>
          <w:szCs w:val="22"/>
        </w:rPr>
        <w:t>1.da</w:t>
      </w:r>
      <w:r w:rsidRPr="001067E9">
        <w:rPr>
          <w:rFonts w:hint="eastAsia"/>
          <w:sz w:val="22"/>
          <w:szCs w:val="22"/>
        </w:rPr>
        <w:t>ļ</w:t>
      </w:r>
      <w:r w:rsidRPr="001067E9">
        <w:rPr>
          <w:sz w:val="22"/>
          <w:szCs w:val="22"/>
        </w:rPr>
        <w:t xml:space="preserve">a </w:t>
      </w:r>
      <w:r w:rsidRPr="001067E9">
        <w:rPr>
          <w:rFonts w:hint="eastAsia"/>
          <w:sz w:val="22"/>
          <w:szCs w:val="22"/>
        </w:rPr>
        <w:t>–</w:t>
      </w:r>
      <w:r w:rsidRPr="001067E9">
        <w:rPr>
          <w:sz w:val="22"/>
          <w:szCs w:val="22"/>
        </w:rPr>
        <w:t xml:space="preserve"> saska</w:t>
      </w:r>
      <w:r w:rsidRPr="001067E9">
        <w:rPr>
          <w:rFonts w:hint="eastAsia"/>
          <w:sz w:val="22"/>
          <w:szCs w:val="22"/>
        </w:rPr>
        <w:t>ņā</w:t>
      </w:r>
      <w:r w:rsidRPr="001067E9">
        <w:rPr>
          <w:sz w:val="22"/>
          <w:szCs w:val="22"/>
        </w:rPr>
        <w:t xml:space="preserve"> ar Tehnisk</w:t>
      </w:r>
      <w:r w:rsidRPr="001067E9">
        <w:rPr>
          <w:rFonts w:hint="eastAsia"/>
          <w:sz w:val="22"/>
          <w:szCs w:val="22"/>
        </w:rPr>
        <w:t>ā</w:t>
      </w:r>
      <w:r w:rsidRPr="001067E9">
        <w:rPr>
          <w:sz w:val="22"/>
          <w:szCs w:val="22"/>
        </w:rPr>
        <w:t>s specifik</w:t>
      </w:r>
      <w:r w:rsidRPr="001067E9">
        <w:rPr>
          <w:rFonts w:hint="eastAsia"/>
          <w:sz w:val="22"/>
          <w:szCs w:val="22"/>
        </w:rPr>
        <w:t>ā</w:t>
      </w:r>
      <w:r w:rsidRPr="001067E9">
        <w:rPr>
          <w:sz w:val="22"/>
          <w:szCs w:val="22"/>
        </w:rPr>
        <w:t>cijas - finan</w:t>
      </w:r>
      <w:r w:rsidRPr="001067E9">
        <w:rPr>
          <w:rFonts w:hint="eastAsia"/>
          <w:sz w:val="22"/>
          <w:szCs w:val="22"/>
        </w:rPr>
        <w:t>š</w:t>
      </w:r>
      <w:r w:rsidRPr="001067E9">
        <w:rPr>
          <w:sz w:val="22"/>
          <w:szCs w:val="22"/>
        </w:rPr>
        <w:t>u pied</w:t>
      </w:r>
      <w:r w:rsidRPr="001067E9">
        <w:rPr>
          <w:rFonts w:hint="eastAsia"/>
          <w:sz w:val="22"/>
          <w:szCs w:val="22"/>
        </w:rPr>
        <w:t>ā</w:t>
      </w:r>
      <w:r w:rsidRPr="001067E9">
        <w:rPr>
          <w:sz w:val="22"/>
          <w:szCs w:val="22"/>
        </w:rPr>
        <w:t>v</w:t>
      </w:r>
      <w:r w:rsidRPr="001067E9">
        <w:rPr>
          <w:rFonts w:hint="eastAsia"/>
          <w:sz w:val="22"/>
          <w:szCs w:val="22"/>
        </w:rPr>
        <w:t>ā</w:t>
      </w:r>
      <w:r w:rsidRPr="001067E9">
        <w:rPr>
          <w:sz w:val="22"/>
          <w:szCs w:val="22"/>
        </w:rPr>
        <w:t>juma (Nolikuma 2. pielikums) 1. tabulu;</w:t>
      </w:r>
    </w:p>
    <w:p w14:paraId="08F6795E" w14:textId="77777777" w:rsidR="001067E9" w:rsidRDefault="001067E9" w:rsidP="001067E9">
      <w:pPr>
        <w:pStyle w:val="ListParagraph"/>
        <w:tabs>
          <w:tab w:val="left" w:pos="851"/>
        </w:tabs>
        <w:spacing w:after="60"/>
        <w:ind w:left="1224" w:right="45"/>
        <w:jc w:val="both"/>
        <w:rPr>
          <w:sz w:val="22"/>
          <w:szCs w:val="22"/>
        </w:rPr>
      </w:pPr>
      <w:r w:rsidRPr="001067E9">
        <w:rPr>
          <w:sz w:val="22"/>
          <w:szCs w:val="22"/>
        </w:rPr>
        <w:t>2.da</w:t>
      </w:r>
      <w:r w:rsidRPr="001067E9">
        <w:rPr>
          <w:rFonts w:hint="eastAsia"/>
          <w:sz w:val="22"/>
          <w:szCs w:val="22"/>
        </w:rPr>
        <w:t>ļ</w:t>
      </w:r>
      <w:r w:rsidRPr="001067E9">
        <w:rPr>
          <w:sz w:val="22"/>
          <w:szCs w:val="22"/>
        </w:rPr>
        <w:t xml:space="preserve">a </w:t>
      </w:r>
      <w:r w:rsidRPr="001067E9">
        <w:rPr>
          <w:rFonts w:hint="eastAsia"/>
          <w:sz w:val="22"/>
          <w:szCs w:val="22"/>
        </w:rPr>
        <w:t>–</w:t>
      </w:r>
      <w:r w:rsidRPr="001067E9">
        <w:rPr>
          <w:sz w:val="22"/>
          <w:szCs w:val="22"/>
        </w:rPr>
        <w:t xml:space="preserve"> saska</w:t>
      </w:r>
      <w:r w:rsidRPr="001067E9">
        <w:rPr>
          <w:rFonts w:hint="eastAsia"/>
          <w:sz w:val="22"/>
          <w:szCs w:val="22"/>
        </w:rPr>
        <w:t>ņā</w:t>
      </w:r>
      <w:r w:rsidRPr="001067E9">
        <w:rPr>
          <w:sz w:val="22"/>
          <w:szCs w:val="22"/>
        </w:rPr>
        <w:t xml:space="preserve"> ar Tehnisk</w:t>
      </w:r>
      <w:r w:rsidRPr="001067E9">
        <w:rPr>
          <w:rFonts w:hint="eastAsia"/>
          <w:sz w:val="22"/>
          <w:szCs w:val="22"/>
        </w:rPr>
        <w:t>ā</w:t>
      </w:r>
      <w:r w:rsidRPr="001067E9">
        <w:rPr>
          <w:sz w:val="22"/>
          <w:szCs w:val="22"/>
        </w:rPr>
        <w:t>s specifik</w:t>
      </w:r>
      <w:r w:rsidRPr="001067E9">
        <w:rPr>
          <w:rFonts w:hint="eastAsia"/>
          <w:sz w:val="22"/>
          <w:szCs w:val="22"/>
        </w:rPr>
        <w:t>ā</w:t>
      </w:r>
      <w:r w:rsidRPr="001067E9">
        <w:rPr>
          <w:sz w:val="22"/>
          <w:szCs w:val="22"/>
        </w:rPr>
        <w:t>cijas - finan</w:t>
      </w:r>
      <w:r w:rsidRPr="001067E9">
        <w:rPr>
          <w:rFonts w:hint="eastAsia"/>
          <w:sz w:val="22"/>
          <w:szCs w:val="22"/>
        </w:rPr>
        <w:t>š</w:t>
      </w:r>
      <w:r w:rsidRPr="001067E9">
        <w:rPr>
          <w:sz w:val="22"/>
          <w:szCs w:val="22"/>
        </w:rPr>
        <w:t>u pied</w:t>
      </w:r>
      <w:r w:rsidRPr="001067E9">
        <w:rPr>
          <w:rFonts w:hint="eastAsia"/>
          <w:sz w:val="22"/>
          <w:szCs w:val="22"/>
        </w:rPr>
        <w:t>ā</w:t>
      </w:r>
      <w:r w:rsidRPr="001067E9">
        <w:rPr>
          <w:sz w:val="22"/>
          <w:szCs w:val="22"/>
        </w:rPr>
        <w:t>v</w:t>
      </w:r>
      <w:r w:rsidRPr="001067E9">
        <w:rPr>
          <w:rFonts w:hint="eastAsia"/>
          <w:sz w:val="22"/>
          <w:szCs w:val="22"/>
        </w:rPr>
        <w:t>ā</w:t>
      </w:r>
      <w:r w:rsidRPr="001067E9">
        <w:rPr>
          <w:sz w:val="22"/>
          <w:szCs w:val="22"/>
        </w:rPr>
        <w:t xml:space="preserve">juma (Nolikuma 2. pielikums) 2.tabulu. </w:t>
      </w:r>
    </w:p>
    <w:p w14:paraId="164B0F10" w14:textId="580463B4" w:rsidR="00316C2C" w:rsidRPr="001067E9" w:rsidRDefault="00EE5C02" w:rsidP="001067E9">
      <w:pPr>
        <w:pStyle w:val="ListParagraph"/>
        <w:numPr>
          <w:ilvl w:val="1"/>
          <w:numId w:val="18"/>
        </w:numPr>
        <w:tabs>
          <w:tab w:val="left" w:pos="851"/>
        </w:tabs>
        <w:ind w:left="851" w:right="45" w:hanging="567"/>
        <w:contextualSpacing w:val="0"/>
        <w:jc w:val="both"/>
        <w:rPr>
          <w:sz w:val="22"/>
          <w:szCs w:val="22"/>
        </w:rPr>
      </w:pPr>
      <w:r w:rsidRPr="001067E9">
        <w:rPr>
          <w:sz w:val="22"/>
          <w:szCs w:val="22"/>
        </w:rPr>
        <w:t>Pretendents var iesnieg</w:t>
      </w:r>
      <w:r w:rsidR="00EE661B" w:rsidRPr="001067E9">
        <w:rPr>
          <w:sz w:val="22"/>
          <w:szCs w:val="22"/>
        </w:rPr>
        <w:t xml:space="preserve">t piedāvājumu </w:t>
      </w:r>
      <w:r w:rsidR="004F6E3C" w:rsidRPr="001067E9">
        <w:rPr>
          <w:sz w:val="22"/>
          <w:szCs w:val="22"/>
        </w:rPr>
        <w:t xml:space="preserve">vienā variantā </w:t>
      </w:r>
      <w:r w:rsidR="00EE661B" w:rsidRPr="001067E9">
        <w:rPr>
          <w:sz w:val="22"/>
          <w:szCs w:val="22"/>
        </w:rPr>
        <w:t>par vienu</w:t>
      </w:r>
      <w:r w:rsidR="00C91A10" w:rsidRPr="001067E9">
        <w:rPr>
          <w:sz w:val="22"/>
          <w:szCs w:val="22"/>
        </w:rPr>
        <w:t xml:space="preserve"> </w:t>
      </w:r>
      <w:r w:rsidR="00EE661B" w:rsidRPr="001067E9">
        <w:rPr>
          <w:sz w:val="22"/>
          <w:szCs w:val="22"/>
        </w:rPr>
        <w:t xml:space="preserve">vai </w:t>
      </w:r>
      <w:r w:rsidR="00C91A10" w:rsidRPr="001067E9">
        <w:rPr>
          <w:sz w:val="22"/>
          <w:szCs w:val="22"/>
        </w:rPr>
        <w:t>abām</w:t>
      </w:r>
      <w:r w:rsidRPr="001067E9">
        <w:rPr>
          <w:sz w:val="22"/>
          <w:szCs w:val="22"/>
        </w:rPr>
        <w:t xml:space="preserve"> </w:t>
      </w:r>
      <w:r w:rsidR="000F69AC" w:rsidRPr="001067E9">
        <w:rPr>
          <w:sz w:val="22"/>
          <w:szCs w:val="22"/>
        </w:rPr>
        <w:t xml:space="preserve">Cenu aptaujas </w:t>
      </w:r>
      <w:r w:rsidRPr="001067E9">
        <w:rPr>
          <w:sz w:val="22"/>
          <w:szCs w:val="22"/>
        </w:rPr>
        <w:t>daļām</w:t>
      </w:r>
      <w:r w:rsidR="00020E48" w:rsidRPr="001067E9">
        <w:rPr>
          <w:sz w:val="22"/>
          <w:szCs w:val="22"/>
        </w:rPr>
        <w:t>. Piedāvāto cenu norādīt, aizpildot tukšās ailes</w:t>
      </w:r>
      <w:r w:rsidR="00944FDA" w:rsidRPr="001067E9">
        <w:rPr>
          <w:sz w:val="22"/>
          <w:szCs w:val="22"/>
        </w:rPr>
        <w:t xml:space="preserve"> 2. pielikumā, pārējās daļas piedāvājuma dokumentācijā neiekļaujot</w:t>
      </w:r>
      <w:r w:rsidRPr="001067E9">
        <w:rPr>
          <w:sz w:val="22"/>
          <w:szCs w:val="22"/>
        </w:rPr>
        <w:t>.</w:t>
      </w:r>
    </w:p>
    <w:p w14:paraId="7CDAFF7F" w14:textId="5D3C1760" w:rsidR="004A7036" w:rsidRPr="00A373FE" w:rsidRDefault="00A5170F" w:rsidP="001B66E0">
      <w:pPr>
        <w:pStyle w:val="ListParagraph"/>
        <w:numPr>
          <w:ilvl w:val="1"/>
          <w:numId w:val="18"/>
        </w:numPr>
        <w:tabs>
          <w:tab w:val="left" w:pos="851"/>
        </w:tabs>
        <w:ind w:left="851" w:right="45" w:hanging="567"/>
        <w:contextualSpacing w:val="0"/>
        <w:jc w:val="both"/>
        <w:rPr>
          <w:bCs/>
          <w:sz w:val="22"/>
          <w:szCs w:val="22"/>
        </w:rPr>
      </w:pPr>
      <w:r w:rsidRPr="00A373FE">
        <w:rPr>
          <w:b/>
          <w:bCs/>
          <w:sz w:val="22"/>
          <w:szCs w:val="22"/>
        </w:rPr>
        <w:t xml:space="preserve">Darbu izpildes </w:t>
      </w:r>
      <w:r w:rsidRPr="0084469B">
        <w:rPr>
          <w:b/>
          <w:bCs/>
          <w:sz w:val="22"/>
          <w:szCs w:val="22"/>
          <w:shd w:val="clear" w:color="auto" w:fill="FFFFFF" w:themeFill="background1"/>
        </w:rPr>
        <w:t>termiņš:</w:t>
      </w:r>
      <w:r w:rsidRPr="0084469B">
        <w:rPr>
          <w:bCs/>
          <w:sz w:val="22"/>
          <w:szCs w:val="22"/>
          <w:shd w:val="clear" w:color="auto" w:fill="FFFFFF" w:themeFill="background1"/>
        </w:rPr>
        <w:t xml:space="preserve"> </w:t>
      </w:r>
      <w:r w:rsidR="001067E9" w:rsidRPr="001067E9">
        <w:rPr>
          <w:bCs/>
          <w:sz w:val="22"/>
          <w:szCs w:val="22"/>
          <w:shd w:val="clear" w:color="auto" w:fill="FFFFFF" w:themeFill="background1"/>
        </w:rPr>
        <w:t>saska</w:t>
      </w:r>
      <w:r w:rsidR="001067E9" w:rsidRPr="001067E9">
        <w:rPr>
          <w:rFonts w:hint="eastAsia"/>
          <w:bCs/>
          <w:sz w:val="22"/>
          <w:szCs w:val="22"/>
          <w:shd w:val="clear" w:color="auto" w:fill="FFFFFF" w:themeFill="background1"/>
        </w:rPr>
        <w:t>ņā</w:t>
      </w:r>
      <w:r w:rsidR="001067E9" w:rsidRPr="001067E9">
        <w:rPr>
          <w:bCs/>
          <w:sz w:val="22"/>
          <w:szCs w:val="22"/>
          <w:shd w:val="clear" w:color="auto" w:fill="FFFFFF" w:themeFill="background1"/>
        </w:rPr>
        <w:t xml:space="preserve"> ar Tehniskaj</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 xml:space="preserve"> specifik</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cij</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 xml:space="preserve"> noteiktaj</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m pras</w:t>
      </w:r>
      <w:r w:rsidR="001067E9" w:rsidRPr="001067E9">
        <w:rPr>
          <w:rFonts w:hint="eastAsia"/>
          <w:bCs/>
          <w:sz w:val="22"/>
          <w:szCs w:val="22"/>
          <w:shd w:val="clear" w:color="auto" w:fill="FFFFFF" w:themeFill="background1"/>
        </w:rPr>
        <w:t>ī</w:t>
      </w:r>
      <w:r w:rsidR="001067E9" w:rsidRPr="001067E9">
        <w:rPr>
          <w:bCs/>
          <w:sz w:val="22"/>
          <w:szCs w:val="22"/>
          <w:shd w:val="clear" w:color="auto" w:fill="FFFFFF" w:themeFill="background1"/>
        </w:rPr>
        <w:t>b</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m, konkr</w:t>
      </w:r>
      <w:r w:rsidR="001067E9" w:rsidRPr="001067E9">
        <w:rPr>
          <w:rFonts w:hint="eastAsia"/>
          <w:bCs/>
          <w:sz w:val="22"/>
          <w:szCs w:val="22"/>
          <w:shd w:val="clear" w:color="auto" w:fill="FFFFFF" w:themeFill="background1"/>
        </w:rPr>
        <w:t>ē</w:t>
      </w:r>
      <w:r w:rsidR="001067E9" w:rsidRPr="001067E9">
        <w:rPr>
          <w:bCs/>
          <w:sz w:val="22"/>
          <w:szCs w:val="22"/>
          <w:shd w:val="clear" w:color="auto" w:fill="FFFFFF" w:themeFill="background1"/>
        </w:rPr>
        <w:t>to aktivit</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ti saska</w:t>
      </w:r>
      <w:r w:rsidR="001067E9" w:rsidRPr="001067E9">
        <w:rPr>
          <w:rFonts w:hint="eastAsia"/>
          <w:bCs/>
          <w:sz w:val="22"/>
          <w:szCs w:val="22"/>
          <w:shd w:val="clear" w:color="auto" w:fill="FFFFFF" w:themeFill="background1"/>
        </w:rPr>
        <w:t>ņ</w:t>
      </w:r>
      <w:r w:rsidR="001067E9" w:rsidRPr="001067E9">
        <w:rPr>
          <w:bCs/>
          <w:sz w:val="22"/>
          <w:szCs w:val="22"/>
          <w:shd w:val="clear" w:color="auto" w:fill="FFFFFF" w:themeFill="background1"/>
        </w:rPr>
        <w:t>ojot ar Pas</w:t>
      </w:r>
      <w:r w:rsidR="001067E9" w:rsidRPr="001067E9">
        <w:rPr>
          <w:rFonts w:hint="eastAsia"/>
          <w:bCs/>
          <w:sz w:val="22"/>
          <w:szCs w:val="22"/>
          <w:shd w:val="clear" w:color="auto" w:fill="FFFFFF" w:themeFill="background1"/>
        </w:rPr>
        <w:t>ū</w:t>
      </w:r>
      <w:r w:rsidR="001067E9" w:rsidRPr="001067E9">
        <w:rPr>
          <w:bCs/>
          <w:sz w:val="22"/>
          <w:szCs w:val="22"/>
          <w:shd w:val="clear" w:color="auto" w:fill="FFFFFF" w:themeFill="background1"/>
        </w:rPr>
        <w:t>t</w:t>
      </w:r>
      <w:r w:rsidR="001067E9" w:rsidRPr="001067E9">
        <w:rPr>
          <w:rFonts w:hint="eastAsia"/>
          <w:bCs/>
          <w:sz w:val="22"/>
          <w:szCs w:val="22"/>
          <w:shd w:val="clear" w:color="auto" w:fill="FFFFFF" w:themeFill="background1"/>
        </w:rPr>
        <w:t>ī</w:t>
      </w:r>
      <w:r w:rsidR="001067E9" w:rsidRPr="001067E9">
        <w:rPr>
          <w:bCs/>
          <w:sz w:val="22"/>
          <w:szCs w:val="22"/>
          <w:shd w:val="clear" w:color="auto" w:fill="FFFFFF" w:themeFill="background1"/>
        </w:rPr>
        <w:t>t</w:t>
      </w:r>
      <w:r w:rsidR="001067E9" w:rsidRPr="001067E9">
        <w:rPr>
          <w:rFonts w:hint="eastAsia"/>
          <w:bCs/>
          <w:sz w:val="22"/>
          <w:szCs w:val="22"/>
          <w:shd w:val="clear" w:color="auto" w:fill="FFFFFF" w:themeFill="background1"/>
        </w:rPr>
        <w:t>ā</w:t>
      </w:r>
      <w:r w:rsidR="001067E9" w:rsidRPr="001067E9">
        <w:rPr>
          <w:bCs/>
          <w:sz w:val="22"/>
          <w:szCs w:val="22"/>
          <w:shd w:val="clear" w:color="auto" w:fill="FFFFFF" w:themeFill="background1"/>
        </w:rPr>
        <w:t>ju.</w:t>
      </w:r>
      <w:r w:rsidR="001067E9">
        <w:rPr>
          <w:bCs/>
          <w:sz w:val="22"/>
          <w:szCs w:val="22"/>
          <w:shd w:val="clear" w:color="auto" w:fill="FFFFFF" w:themeFill="background1"/>
        </w:rPr>
        <w:t xml:space="preserve"> </w:t>
      </w:r>
    </w:p>
    <w:p w14:paraId="172083BA" w14:textId="77777777" w:rsidR="001067E9" w:rsidRDefault="00E63EEB" w:rsidP="001067E9">
      <w:pPr>
        <w:pStyle w:val="ListParagraph"/>
        <w:numPr>
          <w:ilvl w:val="1"/>
          <w:numId w:val="18"/>
        </w:numPr>
        <w:tabs>
          <w:tab w:val="left" w:pos="851"/>
        </w:tabs>
        <w:spacing w:after="60"/>
        <w:ind w:left="851" w:right="45" w:hanging="567"/>
        <w:contextualSpacing w:val="0"/>
        <w:jc w:val="both"/>
        <w:rPr>
          <w:bCs/>
          <w:sz w:val="22"/>
          <w:szCs w:val="22"/>
        </w:rPr>
      </w:pPr>
      <w:r w:rsidRPr="0084469B">
        <w:rPr>
          <w:b/>
          <w:bCs/>
          <w:sz w:val="22"/>
          <w:szCs w:val="22"/>
        </w:rPr>
        <w:t>Norēķinu kārtība:</w:t>
      </w:r>
      <w:r w:rsidRPr="0084469B">
        <w:rPr>
          <w:bCs/>
          <w:sz w:val="22"/>
          <w:szCs w:val="22"/>
        </w:rPr>
        <w:t xml:space="preserve"> </w:t>
      </w:r>
      <w:r w:rsidR="001067E9" w:rsidRPr="001067E9">
        <w:rPr>
          <w:bCs/>
          <w:sz w:val="22"/>
          <w:szCs w:val="22"/>
        </w:rPr>
        <w:t>10 (desmit) dienu laik</w:t>
      </w:r>
      <w:r w:rsidR="001067E9" w:rsidRPr="001067E9">
        <w:rPr>
          <w:rFonts w:hint="eastAsia"/>
          <w:bCs/>
          <w:sz w:val="22"/>
          <w:szCs w:val="22"/>
        </w:rPr>
        <w:t>ā</w:t>
      </w:r>
      <w:r w:rsidR="001067E9" w:rsidRPr="001067E9">
        <w:rPr>
          <w:bCs/>
          <w:sz w:val="22"/>
          <w:szCs w:val="22"/>
        </w:rPr>
        <w:t xml:space="preserve"> p</w:t>
      </w:r>
      <w:r w:rsidR="001067E9" w:rsidRPr="001067E9">
        <w:rPr>
          <w:rFonts w:hint="eastAsia"/>
          <w:bCs/>
          <w:sz w:val="22"/>
          <w:szCs w:val="22"/>
        </w:rPr>
        <w:t>ē</w:t>
      </w:r>
      <w:r w:rsidR="001067E9" w:rsidRPr="001067E9">
        <w:rPr>
          <w:bCs/>
          <w:sz w:val="22"/>
          <w:szCs w:val="22"/>
        </w:rPr>
        <w:t>c abpus</w:t>
      </w:r>
      <w:r w:rsidR="001067E9" w:rsidRPr="001067E9">
        <w:rPr>
          <w:rFonts w:hint="eastAsia"/>
          <w:bCs/>
          <w:sz w:val="22"/>
          <w:szCs w:val="22"/>
        </w:rPr>
        <w:t>ē</w:t>
      </w:r>
      <w:r w:rsidR="001067E9" w:rsidRPr="001067E9">
        <w:rPr>
          <w:bCs/>
          <w:sz w:val="22"/>
          <w:szCs w:val="22"/>
        </w:rPr>
        <w:t>ja pie</w:t>
      </w:r>
      <w:r w:rsidR="001067E9" w:rsidRPr="001067E9">
        <w:rPr>
          <w:rFonts w:hint="eastAsia"/>
          <w:bCs/>
          <w:sz w:val="22"/>
          <w:szCs w:val="22"/>
        </w:rPr>
        <w:t>ņ</w:t>
      </w:r>
      <w:r w:rsidR="001067E9" w:rsidRPr="001067E9">
        <w:rPr>
          <w:bCs/>
          <w:sz w:val="22"/>
          <w:szCs w:val="22"/>
        </w:rPr>
        <w:t>em</w:t>
      </w:r>
      <w:r w:rsidR="001067E9" w:rsidRPr="001067E9">
        <w:rPr>
          <w:rFonts w:hint="eastAsia"/>
          <w:bCs/>
          <w:sz w:val="22"/>
          <w:szCs w:val="22"/>
        </w:rPr>
        <w:t>š</w:t>
      </w:r>
      <w:r w:rsidR="001067E9" w:rsidRPr="001067E9">
        <w:rPr>
          <w:bCs/>
          <w:sz w:val="22"/>
          <w:szCs w:val="22"/>
        </w:rPr>
        <w:t>anas-nodo</w:t>
      </w:r>
      <w:r w:rsidR="001067E9" w:rsidRPr="001067E9">
        <w:rPr>
          <w:rFonts w:hint="eastAsia"/>
          <w:bCs/>
          <w:sz w:val="22"/>
          <w:szCs w:val="22"/>
        </w:rPr>
        <w:t>š</w:t>
      </w:r>
      <w:r w:rsidR="001067E9" w:rsidRPr="001067E9">
        <w:rPr>
          <w:bCs/>
          <w:sz w:val="22"/>
          <w:szCs w:val="22"/>
        </w:rPr>
        <w:t>anas akta parakst</w:t>
      </w:r>
      <w:r w:rsidR="001067E9" w:rsidRPr="001067E9">
        <w:rPr>
          <w:rFonts w:hint="eastAsia"/>
          <w:bCs/>
          <w:sz w:val="22"/>
          <w:szCs w:val="22"/>
        </w:rPr>
        <w:t>īš</w:t>
      </w:r>
      <w:r w:rsidR="001067E9" w:rsidRPr="001067E9">
        <w:rPr>
          <w:bCs/>
          <w:sz w:val="22"/>
          <w:szCs w:val="22"/>
        </w:rPr>
        <w:t>anas un r</w:t>
      </w:r>
      <w:r w:rsidR="001067E9" w:rsidRPr="001067E9">
        <w:rPr>
          <w:rFonts w:hint="eastAsia"/>
          <w:bCs/>
          <w:sz w:val="22"/>
          <w:szCs w:val="22"/>
        </w:rPr>
        <w:t>ēķ</w:t>
      </w:r>
      <w:r w:rsidR="001067E9" w:rsidRPr="001067E9">
        <w:rPr>
          <w:bCs/>
          <w:sz w:val="22"/>
          <w:szCs w:val="22"/>
        </w:rPr>
        <w:t>ina sa</w:t>
      </w:r>
      <w:r w:rsidR="001067E9" w:rsidRPr="001067E9">
        <w:rPr>
          <w:rFonts w:hint="eastAsia"/>
          <w:bCs/>
          <w:sz w:val="22"/>
          <w:szCs w:val="22"/>
        </w:rPr>
        <w:t>ņ</w:t>
      </w:r>
      <w:r w:rsidR="001067E9" w:rsidRPr="001067E9">
        <w:rPr>
          <w:bCs/>
          <w:sz w:val="22"/>
          <w:szCs w:val="22"/>
        </w:rPr>
        <w:t>em</w:t>
      </w:r>
      <w:r w:rsidR="001067E9" w:rsidRPr="001067E9">
        <w:rPr>
          <w:rFonts w:hint="eastAsia"/>
          <w:bCs/>
          <w:sz w:val="22"/>
          <w:szCs w:val="22"/>
        </w:rPr>
        <w:t>š</w:t>
      </w:r>
      <w:r w:rsidR="001067E9" w:rsidRPr="001067E9">
        <w:rPr>
          <w:bCs/>
          <w:sz w:val="22"/>
          <w:szCs w:val="22"/>
        </w:rPr>
        <w:t>anas par iepriek</w:t>
      </w:r>
      <w:r w:rsidR="001067E9" w:rsidRPr="001067E9">
        <w:rPr>
          <w:rFonts w:hint="eastAsia"/>
          <w:bCs/>
          <w:sz w:val="22"/>
          <w:szCs w:val="22"/>
        </w:rPr>
        <w:t>šē</w:t>
      </w:r>
      <w:r w:rsidR="001067E9" w:rsidRPr="001067E9">
        <w:rPr>
          <w:bCs/>
          <w:sz w:val="22"/>
          <w:szCs w:val="22"/>
        </w:rPr>
        <w:t>j</w:t>
      </w:r>
      <w:r w:rsidR="001067E9" w:rsidRPr="001067E9">
        <w:rPr>
          <w:rFonts w:hint="eastAsia"/>
          <w:bCs/>
          <w:sz w:val="22"/>
          <w:szCs w:val="22"/>
        </w:rPr>
        <w:t>ā</w:t>
      </w:r>
      <w:r w:rsidR="001067E9" w:rsidRPr="001067E9">
        <w:rPr>
          <w:bCs/>
          <w:sz w:val="22"/>
          <w:szCs w:val="22"/>
        </w:rPr>
        <w:t xml:space="preserve"> m</w:t>
      </w:r>
      <w:r w:rsidR="001067E9" w:rsidRPr="001067E9">
        <w:rPr>
          <w:rFonts w:hint="eastAsia"/>
          <w:bCs/>
          <w:sz w:val="22"/>
          <w:szCs w:val="22"/>
        </w:rPr>
        <w:t>ē</w:t>
      </w:r>
      <w:r w:rsidR="001067E9" w:rsidRPr="001067E9">
        <w:rPr>
          <w:bCs/>
          <w:sz w:val="22"/>
          <w:szCs w:val="22"/>
        </w:rPr>
        <w:t>nes</w:t>
      </w:r>
      <w:r w:rsidR="001067E9" w:rsidRPr="001067E9">
        <w:rPr>
          <w:rFonts w:hint="eastAsia"/>
          <w:bCs/>
          <w:sz w:val="22"/>
          <w:szCs w:val="22"/>
        </w:rPr>
        <w:t>ī</w:t>
      </w:r>
      <w:r w:rsidR="001067E9" w:rsidRPr="001067E9">
        <w:rPr>
          <w:bCs/>
          <w:sz w:val="22"/>
          <w:szCs w:val="22"/>
        </w:rPr>
        <w:t xml:space="preserve"> sniegt</w:t>
      </w:r>
      <w:r w:rsidR="001067E9" w:rsidRPr="001067E9">
        <w:rPr>
          <w:rFonts w:hint="eastAsia"/>
          <w:bCs/>
          <w:sz w:val="22"/>
          <w:szCs w:val="22"/>
        </w:rPr>
        <w:t>ā</w:t>
      </w:r>
      <w:r w:rsidR="001067E9" w:rsidRPr="001067E9">
        <w:rPr>
          <w:bCs/>
          <w:sz w:val="22"/>
          <w:szCs w:val="22"/>
        </w:rPr>
        <w:t xml:space="preserve"> pakalpojuma apjomu.</w:t>
      </w:r>
    </w:p>
    <w:p w14:paraId="3B9D4590" w14:textId="485244A7" w:rsidR="00316C2C" w:rsidRPr="001067E9" w:rsidRDefault="00A5170F" w:rsidP="001067E9">
      <w:pPr>
        <w:pStyle w:val="ListParagraph"/>
        <w:numPr>
          <w:ilvl w:val="1"/>
          <w:numId w:val="18"/>
        </w:numPr>
        <w:tabs>
          <w:tab w:val="left" w:pos="851"/>
        </w:tabs>
        <w:spacing w:after="60"/>
        <w:ind w:left="851" w:right="45" w:hanging="567"/>
        <w:contextualSpacing w:val="0"/>
        <w:jc w:val="both"/>
        <w:rPr>
          <w:bCs/>
          <w:sz w:val="22"/>
          <w:szCs w:val="22"/>
        </w:rPr>
      </w:pPr>
      <w:r w:rsidRPr="001067E9">
        <w:rPr>
          <w:sz w:val="22"/>
          <w:szCs w:val="22"/>
        </w:rPr>
        <w:t xml:space="preserve">Pretendents, kuram tiks piešķirtas tiesības slēgt </w:t>
      </w:r>
      <w:r w:rsidR="0073033B" w:rsidRPr="001067E9">
        <w:rPr>
          <w:sz w:val="22"/>
          <w:szCs w:val="22"/>
        </w:rPr>
        <w:t>pakalpojuma</w:t>
      </w:r>
      <w:r w:rsidRPr="001067E9">
        <w:rPr>
          <w:sz w:val="22"/>
          <w:szCs w:val="22"/>
        </w:rPr>
        <w:t xml:space="preserve"> līgumu</w:t>
      </w:r>
      <w:r w:rsidR="000551E0" w:rsidRPr="001067E9">
        <w:rPr>
          <w:sz w:val="22"/>
          <w:szCs w:val="22"/>
        </w:rPr>
        <w:t xml:space="preserve"> (turpmāk – Līgums)</w:t>
      </w:r>
      <w:r w:rsidRPr="001067E9">
        <w:rPr>
          <w:sz w:val="22"/>
          <w:szCs w:val="22"/>
        </w:rPr>
        <w:t>, tiks noteikts</w:t>
      </w:r>
      <w:r w:rsidRPr="001067E9">
        <w:rPr>
          <w:spacing w:val="6"/>
          <w:sz w:val="22"/>
          <w:szCs w:val="22"/>
        </w:rPr>
        <w:t xml:space="preserve"> </w:t>
      </w:r>
      <w:r w:rsidRPr="001067E9">
        <w:rPr>
          <w:b/>
          <w:spacing w:val="6"/>
          <w:sz w:val="22"/>
          <w:szCs w:val="22"/>
        </w:rPr>
        <w:t xml:space="preserve">katrai </w:t>
      </w:r>
      <w:r w:rsidR="003D4C54" w:rsidRPr="001067E9">
        <w:rPr>
          <w:b/>
          <w:spacing w:val="6"/>
          <w:sz w:val="22"/>
          <w:szCs w:val="22"/>
        </w:rPr>
        <w:t>Cenu aptaujas</w:t>
      </w:r>
      <w:r w:rsidR="00FF450C" w:rsidRPr="001067E9">
        <w:rPr>
          <w:b/>
          <w:spacing w:val="6"/>
          <w:sz w:val="22"/>
          <w:szCs w:val="22"/>
        </w:rPr>
        <w:t xml:space="preserve"> </w:t>
      </w:r>
      <w:r w:rsidRPr="001067E9">
        <w:rPr>
          <w:b/>
          <w:spacing w:val="6"/>
          <w:sz w:val="22"/>
          <w:szCs w:val="22"/>
        </w:rPr>
        <w:t>daļai atsevišķi</w:t>
      </w:r>
      <w:r w:rsidRPr="001067E9">
        <w:rPr>
          <w:spacing w:val="6"/>
          <w:sz w:val="22"/>
          <w:szCs w:val="22"/>
        </w:rPr>
        <w:t>.</w:t>
      </w:r>
    </w:p>
    <w:p w14:paraId="59DE970D" w14:textId="39627B44" w:rsidR="00FF450C" w:rsidRPr="00A373FE" w:rsidRDefault="003D4C54" w:rsidP="001B66E0">
      <w:pPr>
        <w:pStyle w:val="ListParagraph"/>
        <w:numPr>
          <w:ilvl w:val="1"/>
          <w:numId w:val="18"/>
        </w:numPr>
        <w:tabs>
          <w:tab w:val="left" w:pos="851"/>
        </w:tabs>
        <w:spacing w:after="60"/>
        <w:ind w:left="851" w:right="45" w:hanging="567"/>
        <w:contextualSpacing w:val="0"/>
        <w:jc w:val="both"/>
        <w:rPr>
          <w:bCs/>
          <w:color w:val="222222"/>
          <w:sz w:val="22"/>
          <w:szCs w:val="22"/>
          <w:lang w:eastAsia="lv-LV"/>
        </w:rPr>
      </w:pPr>
      <w:r w:rsidRPr="00A373FE">
        <w:rPr>
          <w:sz w:val="22"/>
          <w:szCs w:val="22"/>
        </w:rPr>
        <w:lastRenderedPageBreak/>
        <w:t>Cenu aptaujas</w:t>
      </w:r>
      <w:r w:rsidR="00645ABE" w:rsidRPr="00A373FE">
        <w:rPr>
          <w:sz w:val="22"/>
          <w:szCs w:val="22"/>
        </w:rPr>
        <w:t xml:space="preserve"> </w:t>
      </w:r>
      <w:r w:rsidR="000F69AC" w:rsidRPr="00A373FE">
        <w:rPr>
          <w:sz w:val="22"/>
          <w:szCs w:val="22"/>
        </w:rPr>
        <w:t>piedāvājumu atvēršanu</w:t>
      </w:r>
      <w:r w:rsidR="00645ABE" w:rsidRPr="00A373FE">
        <w:rPr>
          <w:sz w:val="22"/>
          <w:szCs w:val="22"/>
        </w:rPr>
        <w:t xml:space="preserve"> </w:t>
      </w:r>
      <w:r w:rsidR="004F6E3C" w:rsidRPr="00A373FE">
        <w:rPr>
          <w:sz w:val="22"/>
          <w:szCs w:val="22"/>
        </w:rPr>
        <w:t xml:space="preserve">un vērtēšanu </w:t>
      </w:r>
      <w:r w:rsidR="00645ABE" w:rsidRPr="00A373FE">
        <w:rPr>
          <w:sz w:val="22"/>
          <w:szCs w:val="22"/>
        </w:rPr>
        <w:t xml:space="preserve">nodrošina </w:t>
      </w:r>
      <w:r w:rsidR="00FF450C" w:rsidRPr="00A373FE">
        <w:rPr>
          <w:sz w:val="22"/>
          <w:szCs w:val="22"/>
        </w:rPr>
        <w:t>Pašvaldības iestāde „Ventspils pilsētas Izglītības pārvalde</w:t>
      </w:r>
      <w:r w:rsidR="000C2A14" w:rsidRPr="00A373FE">
        <w:rPr>
          <w:sz w:val="22"/>
          <w:szCs w:val="22"/>
        </w:rPr>
        <w:t xml:space="preserve">” </w:t>
      </w:r>
      <w:r w:rsidR="00463FA4" w:rsidRPr="00A373FE">
        <w:rPr>
          <w:sz w:val="22"/>
          <w:szCs w:val="22"/>
        </w:rPr>
        <w:t xml:space="preserve">Mazo iepirkumu komisijas </w:t>
      </w:r>
      <w:r w:rsidR="000C2A14" w:rsidRPr="00A373FE">
        <w:rPr>
          <w:sz w:val="22"/>
          <w:szCs w:val="22"/>
        </w:rPr>
        <w:t>s</w:t>
      </w:r>
      <w:r w:rsidR="00FF450C" w:rsidRPr="00A373FE">
        <w:rPr>
          <w:sz w:val="22"/>
          <w:szCs w:val="22"/>
        </w:rPr>
        <w:t>lēgtā sēdē.</w:t>
      </w:r>
    </w:p>
    <w:p w14:paraId="43575E19" w14:textId="576A036A" w:rsidR="00802513" w:rsidRPr="00A373FE" w:rsidRDefault="004F6E3C" w:rsidP="001B66E0">
      <w:pPr>
        <w:pStyle w:val="ListParagraph"/>
        <w:numPr>
          <w:ilvl w:val="1"/>
          <w:numId w:val="18"/>
        </w:numPr>
        <w:tabs>
          <w:tab w:val="left" w:pos="851"/>
        </w:tabs>
        <w:spacing w:after="60"/>
        <w:ind w:right="46" w:hanging="567"/>
        <w:jc w:val="both"/>
        <w:rPr>
          <w:b/>
          <w:sz w:val="22"/>
          <w:szCs w:val="22"/>
        </w:rPr>
      </w:pPr>
      <w:r w:rsidRPr="00A373FE">
        <w:rPr>
          <w:b/>
          <w:sz w:val="22"/>
          <w:szCs w:val="22"/>
        </w:rPr>
        <w:t>Darbu izpildes vieta:</w:t>
      </w:r>
      <w:r w:rsidR="002B1CB7" w:rsidRPr="00A373FE">
        <w:rPr>
          <w:b/>
          <w:sz w:val="22"/>
          <w:szCs w:val="22"/>
        </w:rPr>
        <w:t xml:space="preserve"> </w:t>
      </w:r>
      <w:r w:rsidR="00FD1C17" w:rsidRPr="00A373FE">
        <w:rPr>
          <w:sz w:val="22"/>
          <w:szCs w:val="22"/>
        </w:rPr>
        <w:t>Ventspils pilsēta.</w:t>
      </w:r>
      <w:r w:rsidR="002B1CB7" w:rsidRPr="00A373FE">
        <w:rPr>
          <w:sz w:val="22"/>
          <w:szCs w:val="22"/>
        </w:rPr>
        <w:t xml:space="preserve"> </w:t>
      </w:r>
    </w:p>
    <w:p w14:paraId="466A004B" w14:textId="77777777" w:rsidR="00802513" w:rsidRPr="00A373FE" w:rsidRDefault="00802513" w:rsidP="00802513">
      <w:pPr>
        <w:pStyle w:val="ListParagraph"/>
        <w:spacing w:after="60"/>
        <w:ind w:left="360"/>
        <w:contextualSpacing w:val="0"/>
        <w:rPr>
          <w:b/>
          <w:sz w:val="22"/>
          <w:szCs w:val="22"/>
          <w:u w:val="single"/>
        </w:rPr>
      </w:pPr>
    </w:p>
    <w:p w14:paraId="3BC55408" w14:textId="4305891D" w:rsidR="00FF450C" w:rsidRPr="00A373FE" w:rsidRDefault="00645ABE" w:rsidP="005952DE">
      <w:pPr>
        <w:pStyle w:val="ListParagraph"/>
        <w:numPr>
          <w:ilvl w:val="0"/>
          <w:numId w:val="2"/>
        </w:numPr>
        <w:spacing w:after="60"/>
        <w:contextualSpacing w:val="0"/>
        <w:rPr>
          <w:b/>
          <w:sz w:val="22"/>
          <w:szCs w:val="22"/>
          <w:u w:val="single"/>
        </w:rPr>
      </w:pPr>
      <w:r w:rsidRPr="00A373FE">
        <w:rPr>
          <w:b/>
          <w:sz w:val="22"/>
          <w:szCs w:val="22"/>
          <w:u w:val="single"/>
        </w:rPr>
        <w:t>PIEDĀVĀJUMU SAGATAVOŠ</w:t>
      </w:r>
      <w:r w:rsidR="0082109E" w:rsidRPr="00A373FE">
        <w:rPr>
          <w:b/>
          <w:sz w:val="22"/>
          <w:szCs w:val="22"/>
          <w:u w:val="single"/>
        </w:rPr>
        <w:t>ANA, NOFORMĒŠANA UN IESNIEGŠANA</w:t>
      </w:r>
    </w:p>
    <w:p w14:paraId="1C3584E9" w14:textId="0681E7AD" w:rsidR="00FF450C"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Pretendents sagatavo, noformē un iesniedz piedāvājuma dokum</w:t>
      </w:r>
      <w:r w:rsidR="000C2A14" w:rsidRPr="00A373FE">
        <w:rPr>
          <w:rFonts w:ascii="Times New Roman" w:hAnsi="Times New Roman"/>
          <w:bCs/>
          <w:sz w:val="22"/>
          <w:szCs w:val="22"/>
          <w:lang w:val="lv-LV"/>
        </w:rPr>
        <w:t>entus saskaņā ar 2010. gada 28. </w:t>
      </w:r>
      <w:r w:rsidRPr="00A373FE">
        <w:rPr>
          <w:rFonts w:ascii="Times New Roman" w:hAnsi="Times New Roman"/>
          <w:bCs/>
          <w:sz w:val="22"/>
          <w:szCs w:val="22"/>
          <w:lang w:val="lv-LV"/>
        </w:rPr>
        <w:t xml:space="preserve">septembra </w:t>
      </w:r>
      <w:r w:rsidR="001247A5" w:rsidRPr="00A373FE">
        <w:rPr>
          <w:rFonts w:ascii="Times New Roman" w:hAnsi="Times New Roman"/>
          <w:bCs/>
          <w:sz w:val="22"/>
          <w:szCs w:val="22"/>
          <w:lang w:val="lv-LV"/>
        </w:rPr>
        <w:t>M</w:t>
      </w:r>
      <w:r w:rsidR="000C2A14" w:rsidRPr="00A373FE">
        <w:rPr>
          <w:rFonts w:ascii="Times New Roman" w:hAnsi="Times New Roman"/>
          <w:bCs/>
          <w:sz w:val="22"/>
          <w:szCs w:val="22"/>
          <w:lang w:val="lv-LV"/>
        </w:rPr>
        <w:t xml:space="preserve">inistru </w:t>
      </w:r>
      <w:r w:rsidR="001247A5" w:rsidRPr="00A373FE">
        <w:rPr>
          <w:rFonts w:ascii="Times New Roman" w:hAnsi="Times New Roman"/>
          <w:bCs/>
          <w:sz w:val="22"/>
          <w:szCs w:val="22"/>
          <w:lang w:val="lv-LV"/>
        </w:rPr>
        <w:t>K</w:t>
      </w:r>
      <w:r w:rsidR="000C2A14" w:rsidRPr="00A373FE">
        <w:rPr>
          <w:rFonts w:ascii="Times New Roman" w:hAnsi="Times New Roman"/>
          <w:bCs/>
          <w:sz w:val="22"/>
          <w:szCs w:val="22"/>
          <w:lang w:val="lv-LV"/>
        </w:rPr>
        <w:t>abineta</w:t>
      </w:r>
      <w:r w:rsidRPr="00A373FE">
        <w:rPr>
          <w:rFonts w:ascii="Times New Roman" w:hAnsi="Times New Roman"/>
          <w:bCs/>
          <w:sz w:val="22"/>
          <w:szCs w:val="22"/>
          <w:lang w:val="lv-LV"/>
        </w:rPr>
        <w:t xml:space="preserve"> noteikumu Nr.</w:t>
      </w:r>
      <w:r w:rsidR="000C2A14" w:rsidRPr="00A373FE">
        <w:rPr>
          <w:rFonts w:ascii="Times New Roman" w:hAnsi="Times New Roman"/>
          <w:bCs/>
          <w:sz w:val="22"/>
          <w:szCs w:val="22"/>
          <w:lang w:val="lv-LV"/>
        </w:rPr>
        <w:t xml:space="preserve"> </w:t>
      </w:r>
      <w:r w:rsidRPr="00A373FE">
        <w:rPr>
          <w:rFonts w:ascii="Times New Roman" w:hAnsi="Times New Roman"/>
          <w:bCs/>
          <w:sz w:val="22"/>
          <w:szCs w:val="22"/>
          <w:lang w:val="lv-LV"/>
        </w:rPr>
        <w:t>916 „Dokumentu izstrādāša</w:t>
      </w:r>
      <w:r w:rsidR="000C2A14" w:rsidRPr="00A373FE">
        <w:rPr>
          <w:rFonts w:ascii="Times New Roman" w:hAnsi="Times New Roman"/>
          <w:bCs/>
          <w:sz w:val="22"/>
          <w:szCs w:val="22"/>
          <w:lang w:val="lv-LV"/>
        </w:rPr>
        <w:t>nas</w:t>
      </w:r>
      <w:r w:rsidR="000F69AC" w:rsidRPr="00A373FE">
        <w:rPr>
          <w:rFonts w:ascii="Times New Roman" w:hAnsi="Times New Roman"/>
          <w:bCs/>
          <w:sz w:val="22"/>
          <w:szCs w:val="22"/>
          <w:lang w:val="lv-LV"/>
        </w:rPr>
        <w:t xml:space="preserve"> un noformēšanas kārtība” un šī</w:t>
      </w:r>
      <w:r w:rsidR="000C2A14" w:rsidRPr="00A373FE">
        <w:rPr>
          <w:rFonts w:ascii="Times New Roman" w:hAnsi="Times New Roman"/>
          <w:bCs/>
          <w:sz w:val="22"/>
          <w:szCs w:val="22"/>
          <w:lang w:val="lv-LV"/>
        </w:rPr>
        <w:t xml:space="preserve"> </w:t>
      </w:r>
      <w:r w:rsidRPr="00A373FE">
        <w:rPr>
          <w:rFonts w:ascii="Times New Roman" w:hAnsi="Times New Roman"/>
          <w:bCs/>
          <w:sz w:val="22"/>
          <w:szCs w:val="22"/>
          <w:lang w:val="lv-LV"/>
        </w:rPr>
        <w:t>Nolikuma prasībām.</w:t>
      </w:r>
    </w:p>
    <w:p w14:paraId="22888470" w14:textId="725C3E26" w:rsidR="009D3573" w:rsidRPr="00A373FE" w:rsidRDefault="00645ABE" w:rsidP="001B66E0">
      <w:pPr>
        <w:pStyle w:val="BodyTextIndent"/>
        <w:numPr>
          <w:ilvl w:val="1"/>
          <w:numId w:val="2"/>
        </w:numPr>
        <w:tabs>
          <w:tab w:val="clear" w:pos="142"/>
          <w:tab w:val="left" w:pos="851"/>
        </w:tabs>
        <w:suppressAutoHyphens/>
        <w:spacing w:after="60"/>
        <w:ind w:hanging="567"/>
        <w:jc w:val="both"/>
        <w:rPr>
          <w:rFonts w:ascii="Times New Roman" w:hAnsi="Times New Roman"/>
          <w:bCs/>
          <w:sz w:val="22"/>
          <w:szCs w:val="22"/>
          <w:lang w:val="lv-LV"/>
        </w:rPr>
      </w:pPr>
      <w:r w:rsidRPr="00A373FE">
        <w:rPr>
          <w:rFonts w:ascii="Times New Roman" w:hAnsi="Times New Roman"/>
          <w:b/>
          <w:bCs/>
          <w:sz w:val="22"/>
          <w:szCs w:val="22"/>
          <w:lang w:val="lv-LV"/>
        </w:rPr>
        <w:t>Piedāvājuma iesniegšanas termiņš un vieta</w:t>
      </w:r>
      <w:r w:rsidRPr="00A373FE">
        <w:rPr>
          <w:rFonts w:ascii="Times New Roman" w:hAnsi="Times New Roman"/>
          <w:bCs/>
          <w:sz w:val="22"/>
          <w:szCs w:val="22"/>
          <w:lang w:val="lv-LV"/>
        </w:rPr>
        <w:t xml:space="preserve">: </w:t>
      </w:r>
      <w:r w:rsidR="000C2A14" w:rsidRPr="00A373FE">
        <w:rPr>
          <w:rFonts w:ascii="Times New Roman" w:hAnsi="Times New Roman"/>
          <w:bCs/>
          <w:sz w:val="22"/>
          <w:szCs w:val="22"/>
          <w:lang w:val="lv-LV"/>
        </w:rPr>
        <w:t>p</w:t>
      </w:r>
      <w:r w:rsidRPr="00A373FE">
        <w:rPr>
          <w:rFonts w:ascii="Times New Roman" w:hAnsi="Times New Roman"/>
          <w:bCs/>
          <w:sz w:val="22"/>
          <w:szCs w:val="22"/>
          <w:lang w:val="lv-LV"/>
        </w:rPr>
        <w:t xml:space="preserve">iedāvājumi jāiesniedz līdz </w:t>
      </w:r>
      <w:r w:rsidRPr="00A373FE">
        <w:rPr>
          <w:rFonts w:ascii="Times New Roman" w:hAnsi="Times New Roman"/>
          <w:b/>
          <w:bCs/>
          <w:sz w:val="22"/>
          <w:szCs w:val="22"/>
          <w:lang w:val="lv-LV"/>
        </w:rPr>
        <w:t>20</w:t>
      </w:r>
      <w:r w:rsidR="00CC3FBB" w:rsidRPr="00A373FE">
        <w:rPr>
          <w:rFonts w:ascii="Times New Roman" w:hAnsi="Times New Roman"/>
          <w:b/>
          <w:bCs/>
          <w:sz w:val="22"/>
          <w:szCs w:val="22"/>
          <w:lang w:val="lv-LV"/>
        </w:rPr>
        <w:t>20</w:t>
      </w:r>
      <w:r w:rsidR="008F0227" w:rsidRPr="00A373FE">
        <w:rPr>
          <w:rFonts w:ascii="Times New Roman" w:hAnsi="Times New Roman"/>
          <w:b/>
          <w:bCs/>
          <w:sz w:val="22"/>
          <w:szCs w:val="22"/>
          <w:lang w:val="lv-LV"/>
        </w:rPr>
        <w:t xml:space="preserve">. </w:t>
      </w:r>
      <w:r w:rsidR="0073033B" w:rsidRPr="00A373FE">
        <w:rPr>
          <w:rFonts w:ascii="Times New Roman" w:hAnsi="Times New Roman"/>
          <w:b/>
          <w:bCs/>
          <w:sz w:val="22"/>
          <w:szCs w:val="22"/>
          <w:lang w:val="lv-LV"/>
        </w:rPr>
        <w:t xml:space="preserve">gada </w:t>
      </w:r>
      <w:r w:rsidR="00C91A10">
        <w:rPr>
          <w:rFonts w:ascii="Times New Roman" w:hAnsi="Times New Roman"/>
          <w:b/>
          <w:bCs/>
          <w:sz w:val="22"/>
          <w:szCs w:val="22"/>
          <w:lang w:val="lv-LV"/>
        </w:rPr>
        <w:t>2</w:t>
      </w:r>
      <w:r w:rsidR="0084469B">
        <w:rPr>
          <w:rFonts w:ascii="Times New Roman" w:hAnsi="Times New Roman"/>
          <w:b/>
          <w:bCs/>
          <w:sz w:val="22"/>
          <w:szCs w:val="22"/>
          <w:lang w:val="lv-LV"/>
        </w:rPr>
        <w:t>3</w:t>
      </w:r>
      <w:r w:rsidR="00CC3FBB" w:rsidRPr="00A373FE">
        <w:rPr>
          <w:rFonts w:ascii="Times New Roman" w:hAnsi="Times New Roman"/>
          <w:b/>
          <w:bCs/>
          <w:sz w:val="22"/>
          <w:szCs w:val="22"/>
          <w:lang w:val="lv-LV"/>
        </w:rPr>
        <w:t>.jūlijam</w:t>
      </w:r>
      <w:r w:rsidRPr="00A373FE">
        <w:rPr>
          <w:rFonts w:ascii="Times New Roman" w:hAnsi="Times New Roman"/>
          <w:b/>
          <w:bCs/>
          <w:sz w:val="22"/>
          <w:szCs w:val="22"/>
          <w:lang w:val="lv-LV"/>
        </w:rPr>
        <w:t>,</w:t>
      </w:r>
      <w:r w:rsidRPr="00A373FE">
        <w:rPr>
          <w:rFonts w:ascii="Times New Roman" w:hAnsi="Times New Roman"/>
          <w:bCs/>
          <w:sz w:val="22"/>
          <w:szCs w:val="22"/>
          <w:lang w:val="lv-LV"/>
        </w:rPr>
        <w:t xml:space="preserve"> </w:t>
      </w:r>
      <w:r w:rsidRPr="00A373FE">
        <w:rPr>
          <w:rFonts w:ascii="Times New Roman" w:hAnsi="Times New Roman"/>
          <w:b/>
          <w:bCs/>
          <w:sz w:val="22"/>
          <w:szCs w:val="22"/>
          <w:lang w:val="lv-LV"/>
        </w:rPr>
        <w:t>plkst.</w:t>
      </w:r>
      <w:r w:rsidR="009820E8" w:rsidRPr="00A373FE">
        <w:rPr>
          <w:rFonts w:ascii="Times New Roman" w:hAnsi="Times New Roman"/>
          <w:b/>
          <w:bCs/>
          <w:sz w:val="22"/>
          <w:szCs w:val="22"/>
          <w:lang w:val="lv-LV"/>
        </w:rPr>
        <w:t> </w:t>
      </w:r>
      <w:r w:rsidR="00AC6119" w:rsidRPr="00A373FE">
        <w:rPr>
          <w:rFonts w:ascii="Times New Roman" w:hAnsi="Times New Roman"/>
          <w:b/>
          <w:bCs/>
          <w:sz w:val="22"/>
          <w:szCs w:val="22"/>
          <w:lang w:val="lv-LV"/>
        </w:rPr>
        <w:t>1</w:t>
      </w:r>
      <w:r w:rsidR="00C91A10">
        <w:rPr>
          <w:rFonts w:ascii="Times New Roman" w:hAnsi="Times New Roman"/>
          <w:b/>
          <w:bCs/>
          <w:sz w:val="22"/>
          <w:szCs w:val="22"/>
          <w:lang w:val="lv-LV"/>
        </w:rPr>
        <w:t>4</w:t>
      </w:r>
      <w:r w:rsidRPr="00A373FE">
        <w:rPr>
          <w:rFonts w:ascii="Times New Roman" w:hAnsi="Times New Roman"/>
          <w:b/>
          <w:bCs/>
          <w:sz w:val="22"/>
          <w:szCs w:val="22"/>
          <w:lang w:val="lv-LV"/>
        </w:rPr>
        <w:t>:00</w:t>
      </w:r>
      <w:r w:rsidR="009D3573" w:rsidRPr="00A373FE">
        <w:rPr>
          <w:rFonts w:ascii="Times New Roman" w:hAnsi="Times New Roman"/>
          <w:b/>
          <w:bCs/>
          <w:sz w:val="22"/>
          <w:szCs w:val="22"/>
          <w:lang w:val="lv-LV"/>
        </w:rPr>
        <w:t xml:space="preserve">. </w:t>
      </w:r>
      <w:r w:rsidR="009D3573" w:rsidRPr="00A373FE">
        <w:rPr>
          <w:rFonts w:ascii="Times New Roman" w:hAnsi="Times New Roman"/>
          <w:bCs/>
          <w:sz w:val="22"/>
          <w:szCs w:val="22"/>
          <w:lang w:val="lv-LV"/>
        </w:rPr>
        <w:t>Piedāvājumu var iesniegt personīgi Pašvaldības iestādē „Ventspils pilsētas Izglītības pārvalde” 14.kabinetā pie Izglītības pārvaldes sekretāres – lietvedes, Raiņa ielā 10, Ventspilī, LV-3601, darba dienās no plkst. 08:00 līdz 12:00 un no plkst.13:00 līdz 17:00, piektdienās no plkst. 08:00 līdz 12:00 un no plkst.13:00 līdz 16:00, vai nosūtot pa pastu ar piegādi augstāk norādītajā adresē.</w:t>
      </w:r>
    </w:p>
    <w:p w14:paraId="612EC67D" w14:textId="41962A30" w:rsidR="009D3573" w:rsidRPr="00A373FE" w:rsidRDefault="009D3573"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Piedāvājumi, kas tiks </w:t>
      </w:r>
      <w:r w:rsidR="00F24BAA" w:rsidRPr="00A373FE">
        <w:rPr>
          <w:rFonts w:ascii="Times New Roman" w:hAnsi="Times New Roman"/>
          <w:bCs/>
          <w:sz w:val="22"/>
          <w:szCs w:val="22"/>
          <w:lang w:val="lv-LV"/>
        </w:rPr>
        <w:t>saņemti</w:t>
      </w:r>
      <w:r w:rsidRPr="00A373FE">
        <w:rPr>
          <w:rFonts w:ascii="Times New Roman" w:hAnsi="Times New Roman"/>
          <w:bCs/>
          <w:sz w:val="22"/>
          <w:szCs w:val="22"/>
          <w:lang w:val="lv-LV"/>
        </w:rPr>
        <w:t xml:space="preserve"> pēc piedāvājumu iesniegšanas termiņa, netiks pieņemti. Piedāvājumi, kas tiks saņemti pa pastu vai kurjerpastu pēc piedāvājumu iesniegšanas termiņa, neatvērtā veidā tiks nosūtīti atpakaļ</w:t>
      </w:r>
      <w:r w:rsidR="00F24BAA" w:rsidRPr="00A373FE">
        <w:rPr>
          <w:rFonts w:ascii="Times New Roman" w:hAnsi="Times New Roman"/>
          <w:bCs/>
          <w:sz w:val="22"/>
          <w:szCs w:val="22"/>
          <w:lang w:val="lv-LV"/>
        </w:rPr>
        <w:t xml:space="preserve"> sūtītājam</w:t>
      </w:r>
      <w:r w:rsidRPr="00A373FE">
        <w:rPr>
          <w:rFonts w:ascii="Times New Roman" w:hAnsi="Times New Roman"/>
          <w:bCs/>
          <w:sz w:val="22"/>
          <w:szCs w:val="22"/>
          <w:lang w:val="lv-LV"/>
        </w:rPr>
        <w:t>.</w:t>
      </w:r>
    </w:p>
    <w:p w14:paraId="1E6F985E" w14:textId="66C01F3A" w:rsidR="000F69AC" w:rsidRPr="00A373FE" w:rsidRDefault="000F69AC"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Pretendenta </w:t>
      </w:r>
      <w:smartTag w:uri="schemas-tilde-lv/tildestengine" w:element="veidnes">
        <w:smartTagPr>
          <w:attr w:name="id" w:val="-1"/>
          <w:attr w:name="baseform" w:val="PIETEIKUMS"/>
          <w:attr w:name="text" w:val="PIETEIKUMS"/>
        </w:smartTagPr>
        <w:r w:rsidRPr="00A373FE">
          <w:rPr>
            <w:rFonts w:ascii="Times New Roman" w:hAnsi="Times New Roman"/>
            <w:bCs/>
            <w:sz w:val="22"/>
            <w:szCs w:val="22"/>
            <w:lang w:val="lv-LV"/>
          </w:rPr>
          <w:t>pieteikums</w:t>
        </w:r>
      </w:smartTag>
      <w:r w:rsidRPr="00A373FE">
        <w:rPr>
          <w:rFonts w:ascii="Times New Roman" w:hAnsi="Times New Roman"/>
          <w:bCs/>
          <w:sz w:val="22"/>
          <w:szCs w:val="22"/>
          <w:lang w:val="lv-LV"/>
        </w:rPr>
        <w:t xml:space="preserve"> un visi tam pievienotie dokumenti jāiesniedz </w:t>
      </w:r>
      <w:r w:rsidR="002F78D0" w:rsidRPr="00A373FE">
        <w:rPr>
          <w:rFonts w:ascii="Times New Roman" w:hAnsi="Times New Roman"/>
          <w:bCs/>
          <w:sz w:val="22"/>
          <w:szCs w:val="22"/>
          <w:lang w:val="lv-LV"/>
        </w:rPr>
        <w:t>1</w:t>
      </w:r>
      <w:r w:rsidRPr="00A373FE">
        <w:rPr>
          <w:rFonts w:ascii="Times New Roman" w:hAnsi="Times New Roman"/>
          <w:bCs/>
          <w:sz w:val="22"/>
          <w:szCs w:val="22"/>
          <w:lang w:val="lv-LV"/>
        </w:rPr>
        <w:t xml:space="preserve"> (</w:t>
      </w:r>
      <w:r w:rsidR="002F78D0" w:rsidRPr="00A373FE">
        <w:rPr>
          <w:rFonts w:ascii="Times New Roman" w:hAnsi="Times New Roman"/>
          <w:bCs/>
          <w:sz w:val="22"/>
          <w:szCs w:val="22"/>
          <w:lang w:val="lv-LV"/>
        </w:rPr>
        <w:t>vienā</w:t>
      </w:r>
      <w:r w:rsidRPr="00A373FE">
        <w:rPr>
          <w:rFonts w:ascii="Times New Roman" w:hAnsi="Times New Roman"/>
          <w:bCs/>
          <w:sz w:val="22"/>
          <w:szCs w:val="22"/>
          <w:lang w:val="lv-LV"/>
        </w:rPr>
        <w:t xml:space="preserve">) </w:t>
      </w:r>
      <w:r w:rsidR="002F78D0" w:rsidRPr="00A373FE">
        <w:rPr>
          <w:rFonts w:ascii="Times New Roman" w:hAnsi="Times New Roman"/>
          <w:bCs/>
          <w:sz w:val="22"/>
          <w:szCs w:val="22"/>
          <w:lang w:val="lv-LV"/>
        </w:rPr>
        <w:t>eksemplārā.</w:t>
      </w:r>
    </w:p>
    <w:p w14:paraId="596889BC" w14:textId="77777777" w:rsidR="00EE661B" w:rsidRPr="00A373FE" w:rsidRDefault="000F69AC"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
          <w:bCs/>
          <w:sz w:val="22"/>
          <w:szCs w:val="22"/>
          <w:lang w:val="lv-LV"/>
        </w:rPr>
        <w:t>Piedāvājuma noformēšana</w:t>
      </w:r>
      <w:r w:rsidRPr="00A373FE">
        <w:rPr>
          <w:rFonts w:ascii="Times New Roman" w:hAnsi="Times New Roman"/>
          <w:bCs/>
          <w:sz w:val="22"/>
          <w:szCs w:val="22"/>
          <w:lang w:val="lv-LV"/>
        </w:rPr>
        <w:t>: u</w:t>
      </w:r>
      <w:r w:rsidRPr="00A373FE">
        <w:rPr>
          <w:rFonts w:ascii="Times New Roman" w:hAnsi="Times New Roman"/>
          <w:sz w:val="22"/>
          <w:szCs w:val="22"/>
          <w:lang w:val="lv-LV"/>
        </w:rPr>
        <w:t>z piedāvājuma iepakojuma jānorāda šāda informācija:</w:t>
      </w:r>
    </w:p>
    <w:p w14:paraId="4A2A271E" w14:textId="3A1FE0A2" w:rsidR="000F69AC" w:rsidRPr="00A373FE" w:rsidRDefault="000F69AC"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eastAsia="x-none"/>
        </w:rPr>
        <w:t>P</w:t>
      </w:r>
      <w:r w:rsidR="00BC1CFC" w:rsidRPr="00A373FE">
        <w:rPr>
          <w:rFonts w:ascii="Times New Roman" w:hAnsi="Times New Roman"/>
          <w:sz w:val="22"/>
          <w:szCs w:val="22"/>
          <w:lang w:val="lv-LV" w:eastAsia="x-none"/>
        </w:rPr>
        <w:t>iedāvājums cenu aptaujai</w:t>
      </w:r>
      <w:r w:rsidR="00B44E3B" w:rsidRPr="00A373FE">
        <w:rPr>
          <w:rFonts w:ascii="Times New Roman" w:hAnsi="Times New Roman"/>
          <w:sz w:val="22"/>
          <w:szCs w:val="22"/>
          <w:lang w:val="lv-LV" w:eastAsia="x-none"/>
        </w:rPr>
        <w:t xml:space="preserve"> </w:t>
      </w:r>
      <w:r w:rsidR="007F226B" w:rsidRPr="00A373FE">
        <w:rPr>
          <w:rFonts w:ascii="Times New Roman" w:hAnsi="Times New Roman"/>
          <w:sz w:val="22"/>
          <w:szCs w:val="22"/>
          <w:lang w:val="lv-LV" w:eastAsia="x-none"/>
        </w:rPr>
        <w:t>“</w:t>
      </w:r>
      <w:r w:rsidR="00C91A10" w:rsidRPr="00C91A10">
        <w:rPr>
          <w:rFonts w:ascii="Times New Roman" w:hAnsi="Times New Roman"/>
          <w:bCs/>
          <w:i/>
          <w:sz w:val="22"/>
          <w:szCs w:val="22"/>
          <w:lang w:val="lv-LV"/>
        </w:rPr>
        <w:t>Sirds un asinsvadu saslim</w:t>
      </w:r>
      <w:r w:rsidR="00C91A10" w:rsidRPr="00C91A10">
        <w:rPr>
          <w:rFonts w:ascii="Times New Roman" w:hAnsi="Times New Roman" w:hint="eastAsia"/>
          <w:bCs/>
          <w:i/>
          <w:sz w:val="22"/>
          <w:szCs w:val="22"/>
          <w:lang w:val="lv-LV"/>
        </w:rPr>
        <w:t>š</w:t>
      </w:r>
      <w:r w:rsidR="00C91A10" w:rsidRPr="00C91A10">
        <w:rPr>
          <w:rFonts w:ascii="Times New Roman" w:hAnsi="Times New Roman"/>
          <w:bCs/>
          <w:i/>
          <w:sz w:val="22"/>
          <w:szCs w:val="22"/>
          <w:lang w:val="lv-LV"/>
        </w:rPr>
        <w:t>anas profilakses pas</w:t>
      </w:r>
      <w:r w:rsidR="00C91A10" w:rsidRPr="00C91A10">
        <w:rPr>
          <w:rFonts w:ascii="Times New Roman" w:hAnsi="Times New Roman" w:hint="eastAsia"/>
          <w:bCs/>
          <w:i/>
          <w:sz w:val="22"/>
          <w:szCs w:val="22"/>
          <w:lang w:val="lv-LV"/>
        </w:rPr>
        <w:t>ā</w:t>
      </w:r>
      <w:r w:rsidR="00C91A10" w:rsidRPr="00C91A10">
        <w:rPr>
          <w:rFonts w:ascii="Times New Roman" w:hAnsi="Times New Roman"/>
          <w:bCs/>
          <w:i/>
          <w:sz w:val="22"/>
          <w:szCs w:val="22"/>
          <w:lang w:val="lv-LV"/>
        </w:rPr>
        <w:t xml:space="preserve">kumi projekta </w:t>
      </w:r>
      <w:r w:rsidR="00C91A10" w:rsidRPr="00C91A10">
        <w:rPr>
          <w:rFonts w:ascii="Times New Roman" w:hAnsi="Times New Roman" w:hint="eastAsia"/>
          <w:bCs/>
          <w:i/>
          <w:sz w:val="22"/>
          <w:szCs w:val="22"/>
          <w:lang w:val="lv-LV"/>
        </w:rPr>
        <w:t>“</w:t>
      </w:r>
      <w:r w:rsidR="00C91A10" w:rsidRPr="00C91A10">
        <w:rPr>
          <w:rFonts w:ascii="Times New Roman" w:hAnsi="Times New Roman"/>
          <w:bCs/>
          <w:i/>
          <w:sz w:val="22"/>
          <w:szCs w:val="22"/>
          <w:lang w:val="lv-LV"/>
        </w:rPr>
        <w:t>Pas</w:t>
      </w:r>
      <w:r w:rsidR="00C91A10" w:rsidRPr="00C91A10">
        <w:rPr>
          <w:rFonts w:ascii="Times New Roman" w:hAnsi="Times New Roman" w:hint="eastAsia"/>
          <w:bCs/>
          <w:i/>
          <w:sz w:val="22"/>
          <w:szCs w:val="22"/>
          <w:lang w:val="lv-LV"/>
        </w:rPr>
        <w:t>ā</w:t>
      </w:r>
      <w:r w:rsidR="00C91A10" w:rsidRPr="00C91A10">
        <w:rPr>
          <w:rFonts w:ascii="Times New Roman" w:hAnsi="Times New Roman"/>
          <w:bCs/>
          <w:i/>
          <w:sz w:val="22"/>
          <w:szCs w:val="22"/>
          <w:lang w:val="lv-LV"/>
        </w:rPr>
        <w:t>kumi viet</w:t>
      </w:r>
      <w:r w:rsidR="00C91A10" w:rsidRPr="00C91A10">
        <w:rPr>
          <w:rFonts w:ascii="Times New Roman" w:hAnsi="Times New Roman" w:hint="eastAsia"/>
          <w:bCs/>
          <w:i/>
          <w:sz w:val="22"/>
          <w:szCs w:val="22"/>
          <w:lang w:val="lv-LV"/>
        </w:rPr>
        <w:t>ē</w:t>
      </w:r>
      <w:r w:rsidR="00C91A10" w:rsidRPr="00C91A10">
        <w:rPr>
          <w:rFonts w:ascii="Times New Roman" w:hAnsi="Times New Roman"/>
          <w:bCs/>
          <w:i/>
          <w:sz w:val="22"/>
          <w:szCs w:val="22"/>
          <w:lang w:val="lv-LV"/>
        </w:rPr>
        <w:t>j</w:t>
      </w:r>
      <w:r w:rsidR="00C91A10" w:rsidRPr="00C91A10">
        <w:rPr>
          <w:rFonts w:ascii="Times New Roman" w:hAnsi="Times New Roman" w:hint="eastAsia"/>
          <w:bCs/>
          <w:i/>
          <w:sz w:val="22"/>
          <w:szCs w:val="22"/>
          <w:lang w:val="lv-LV"/>
        </w:rPr>
        <w:t>ā</w:t>
      </w:r>
      <w:r w:rsidR="00C91A10" w:rsidRPr="00C91A10">
        <w:rPr>
          <w:rFonts w:ascii="Times New Roman" w:hAnsi="Times New Roman"/>
          <w:bCs/>
          <w:i/>
          <w:sz w:val="22"/>
          <w:szCs w:val="22"/>
          <w:lang w:val="lv-LV"/>
        </w:rPr>
        <w:t>s sabiedr</w:t>
      </w:r>
      <w:r w:rsidR="00C91A10" w:rsidRPr="00C91A10">
        <w:rPr>
          <w:rFonts w:ascii="Times New Roman" w:hAnsi="Times New Roman" w:hint="eastAsia"/>
          <w:bCs/>
          <w:i/>
          <w:sz w:val="22"/>
          <w:szCs w:val="22"/>
          <w:lang w:val="lv-LV"/>
        </w:rPr>
        <w:t>ī</w:t>
      </w:r>
      <w:r w:rsidR="00C91A10" w:rsidRPr="00C91A10">
        <w:rPr>
          <w:rFonts w:ascii="Times New Roman" w:hAnsi="Times New Roman"/>
          <w:bCs/>
          <w:i/>
          <w:sz w:val="22"/>
          <w:szCs w:val="22"/>
          <w:lang w:val="lv-LV"/>
        </w:rPr>
        <w:t>bas vesel</w:t>
      </w:r>
      <w:r w:rsidR="00C91A10" w:rsidRPr="00C91A10">
        <w:rPr>
          <w:rFonts w:ascii="Times New Roman" w:hAnsi="Times New Roman" w:hint="eastAsia"/>
          <w:bCs/>
          <w:i/>
          <w:sz w:val="22"/>
          <w:szCs w:val="22"/>
          <w:lang w:val="lv-LV"/>
        </w:rPr>
        <w:t>ī</w:t>
      </w:r>
      <w:r w:rsidR="00C91A10" w:rsidRPr="00C91A10">
        <w:rPr>
          <w:rFonts w:ascii="Times New Roman" w:hAnsi="Times New Roman"/>
          <w:bCs/>
          <w:i/>
          <w:sz w:val="22"/>
          <w:szCs w:val="22"/>
          <w:lang w:val="lv-LV"/>
        </w:rPr>
        <w:t>bas veicin</w:t>
      </w:r>
      <w:r w:rsidR="00C91A10" w:rsidRPr="00C91A10">
        <w:rPr>
          <w:rFonts w:ascii="Times New Roman" w:hAnsi="Times New Roman" w:hint="eastAsia"/>
          <w:bCs/>
          <w:i/>
          <w:sz w:val="22"/>
          <w:szCs w:val="22"/>
          <w:lang w:val="lv-LV"/>
        </w:rPr>
        <w:t>āš</w:t>
      </w:r>
      <w:r w:rsidR="00C91A10" w:rsidRPr="00C91A10">
        <w:rPr>
          <w:rFonts w:ascii="Times New Roman" w:hAnsi="Times New Roman"/>
          <w:bCs/>
          <w:i/>
          <w:sz w:val="22"/>
          <w:szCs w:val="22"/>
          <w:lang w:val="lv-LV"/>
        </w:rPr>
        <w:t>anai un slim</w:t>
      </w:r>
      <w:r w:rsidR="00C91A10" w:rsidRPr="00C91A10">
        <w:rPr>
          <w:rFonts w:ascii="Times New Roman" w:hAnsi="Times New Roman" w:hint="eastAsia"/>
          <w:bCs/>
          <w:i/>
          <w:sz w:val="22"/>
          <w:szCs w:val="22"/>
          <w:lang w:val="lv-LV"/>
        </w:rPr>
        <w:t>ī</w:t>
      </w:r>
      <w:r w:rsidR="00C91A10" w:rsidRPr="00C91A10">
        <w:rPr>
          <w:rFonts w:ascii="Times New Roman" w:hAnsi="Times New Roman"/>
          <w:bCs/>
          <w:i/>
          <w:sz w:val="22"/>
          <w:szCs w:val="22"/>
          <w:lang w:val="lv-LV"/>
        </w:rPr>
        <w:t>bu profilaksei Ventspil</w:t>
      </w:r>
      <w:r w:rsidR="00C91A10" w:rsidRPr="00C91A10">
        <w:rPr>
          <w:rFonts w:ascii="Times New Roman" w:hAnsi="Times New Roman" w:hint="eastAsia"/>
          <w:bCs/>
          <w:i/>
          <w:sz w:val="22"/>
          <w:szCs w:val="22"/>
          <w:lang w:val="lv-LV"/>
        </w:rPr>
        <w:t>ī”</w:t>
      </w:r>
      <w:r w:rsidR="00C91A10" w:rsidRPr="00C91A10">
        <w:rPr>
          <w:rFonts w:ascii="Times New Roman" w:hAnsi="Times New Roman"/>
          <w:bCs/>
          <w:i/>
          <w:sz w:val="22"/>
          <w:szCs w:val="22"/>
          <w:lang w:val="lv-LV"/>
        </w:rPr>
        <w:t xml:space="preserve"> ietvaros</w:t>
      </w:r>
      <w:r w:rsidRPr="00A373FE">
        <w:rPr>
          <w:rFonts w:ascii="Times New Roman" w:hAnsi="Times New Roman"/>
          <w:sz w:val="22"/>
          <w:szCs w:val="22"/>
          <w:lang w:val="lv-LV"/>
        </w:rPr>
        <w:t xml:space="preserve">”, </w:t>
      </w:r>
      <w:r w:rsidRPr="00A373FE">
        <w:rPr>
          <w:rFonts w:ascii="Times New Roman" w:hAnsi="Times New Roman"/>
          <w:sz w:val="22"/>
          <w:szCs w:val="22"/>
          <w:lang w:val="lv-LV" w:eastAsia="x-none"/>
        </w:rPr>
        <w:t xml:space="preserve">identifikācijas Nr. </w:t>
      </w:r>
      <w:r w:rsidR="00EE661B" w:rsidRPr="00A373FE">
        <w:rPr>
          <w:rFonts w:ascii="Times New Roman" w:hAnsi="Times New Roman"/>
          <w:sz w:val="22"/>
          <w:szCs w:val="22"/>
          <w:lang w:val="lv-LV"/>
        </w:rPr>
        <w:t>IP/CA-20</w:t>
      </w:r>
      <w:r w:rsidR="00CC3FBB" w:rsidRPr="00A373FE">
        <w:rPr>
          <w:rFonts w:ascii="Times New Roman" w:hAnsi="Times New Roman"/>
          <w:sz w:val="22"/>
          <w:szCs w:val="22"/>
          <w:lang w:val="lv-LV"/>
        </w:rPr>
        <w:t>20</w:t>
      </w:r>
      <w:r w:rsidR="007F226B" w:rsidRPr="00A373FE">
        <w:rPr>
          <w:rFonts w:ascii="Times New Roman" w:hAnsi="Times New Roman"/>
          <w:sz w:val="22"/>
          <w:szCs w:val="22"/>
          <w:lang w:val="lv-LV"/>
        </w:rPr>
        <w:t>-</w:t>
      </w:r>
      <w:r w:rsidR="00CC3FBB" w:rsidRPr="00A373FE">
        <w:rPr>
          <w:rFonts w:ascii="Times New Roman" w:hAnsi="Times New Roman"/>
          <w:sz w:val="22"/>
          <w:szCs w:val="22"/>
          <w:lang w:val="lv-LV"/>
        </w:rPr>
        <w:t>1</w:t>
      </w:r>
      <w:r w:rsidR="00C91A10">
        <w:rPr>
          <w:rFonts w:ascii="Times New Roman" w:hAnsi="Times New Roman"/>
          <w:sz w:val="22"/>
          <w:szCs w:val="22"/>
          <w:lang w:val="lv-LV"/>
        </w:rPr>
        <w:t>9</w:t>
      </w:r>
      <w:r w:rsidR="00C25B5F" w:rsidRPr="00A373FE">
        <w:rPr>
          <w:rFonts w:ascii="Times New Roman" w:hAnsi="Times New Roman"/>
          <w:sz w:val="22"/>
          <w:szCs w:val="22"/>
          <w:lang w:val="lv-LV"/>
        </w:rPr>
        <w:t>;</w:t>
      </w:r>
    </w:p>
    <w:p w14:paraId="76023FFC" w14:textId="5AD5D4BC" w:rsidR="000F69AC" w:rsidRPr="00A373FE" w:rsidRDefault="00631734"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rPr>
        <w:t>“</w:t>
      </w:r>
      <w:r w:rsidR="000F69AC" w:rsidRPr="00A373FE">
        <w:rPr>
          <w:rFonts w:ascii="Times New Roman" w:hAnsi="Times New Roman"/>
          <w:sz w:val="22"/>
          <w:szCs w:val="22"/>
          <w:lang w:val="lv-LV"/>
        </w:rPr>
        <w:t>Neatvērt līdz 20</w:t>
      </w:r>
      <w:r w:rsidR="007F226B" w:rsidRPr="00A373FE">
        <w:rPr>
          <w:rFonts w:ascii="Times New Roman" w:hAnsi="Times New Roman"/>
          <w:sz w:val="22"/>
          <w:szCs w:val="22"/>
          <w:lang w:val="lv-LV"/>
        </w:rPr>
        <w:softHyphen/>
      </w:r>
      <w:r w:rsidR="00CC3FBB" w:rsidRPr="00A373FE">
        <w:rPr>
          <w:rFonts w:ascii="Times New Roman" w:hAnsi="Times New Roman"/>
          <w:sz w:val="22"/>
          <w:szCs w:val="22"/>
          <w:lang w:val="lv-LV"/>
        </w:rPr>
        <w:t>20</w:t>
      </w:r>
      <w:r w:rsidR="008F0227" w:rsidRPr="00A373FE">
        <w:rPr>
          <w:rFonts w:ascii="Times New Roman" w:hAnsi="Times New Roman"/>
          <w:sz w:val="22"/>
          <w:szCs w:val="22"/>
          <w:lang w:val="lv-LV"/>
        </w:rPr>
        <w:t xml:space="preserve">. </w:t>
      </w:r>
      <w:r w:rsidR="000F69AC" w:rsidRPr="00A373FE">
        <w:rPr>
          <w:rFonts w:ascii="Times New Roman" w:hAnsi="Times New Roman"/>
          <w:sz w:val="22"/>
          <w:szCs w:val="22"/>
          <w:lang w:val="lv-LV"/>
        </w:rPr>
        <w:t xml:space="preserve">gada </w:t>
      </w:r>
      <w:r w:rsidR="00C91A10">
        <w:rPr>
          <w:rFonts w:ascii="Times New Roman" w:hAnsi="Times New Roman"/>
          <w:sz w:val="22"/>
          <w:szCs w:val="22"/>
          <w:lang w:val="lv-LV"/>
        </w:rPr>
        <w:t>2</w:t>
      </w:r>
      <w:r w:rsidR="0084469B">
        <w:rPr>
          <w:rFonts w:ascii="Times New Roman" w:hAnsi="Times New Roman"/>
          <w:sz w:val="22"/>
          <w:szCs w:val="22"/>
          <w:lang w:val="lv-LV"/>
        </w:rPr>
        <w:t>3</w:t>
      </w:r>
      <w:r w:rsidR="00CC3FBB" w:rsidRPr="00A373FE">
        <w:rPr>
          <w:rFonts w:ascii="Times New Roman" w:hAnsi="Times New Roman"/>
          <w:sz w:val="22"/>
          <w:szCs w:val="22"/>
          <w:lang w:val="lv-LV"/>
        </w:rPr>
        <w:t>.jūlija</w:t>
      </w:r>
      <w:r w:rsidR="008F0227" w:rsidRPr="00A373FE">
        <w:rPr>
          <w:rFonts w:ascii="Times New Roman" w:hAnsi="Times New Roman"/>
          <w:sz w:val="22"/>
          <w:szCs w:val="22"/>
          <w:lang w:val="lv-LV"/>
        </w:rPr>
        <w:t xml:space="preserve"> </w:t>
      </w:r>
      <w:r w:rsidRPr="00A373FE">
        <w:rPr>
          <w:rFonts w:ascii="Times New Roman" w:hAnsi="Times New Roman"/>
          <w:sz w:val="22"/>
          <w:szCs w:val="22"/>
          <w:lang w:val="lv-LV"/>
        </w:rPr>
        <w:t>plkst. 1</w:t>
      </w:r>
      <w:r w:rsidR="00C91A10">
        <w:rPr>
          <w:rFonts w:ascii="Times New Roman" w:hAnsi="Times New Roman"/>
          <w:sz w:val="22"/>
          <w:szCs w:val="22"/>
          <w:lang w:val="lv-LV"/>
        </w:rPr>
        <w:t>4</w:t>
      </w:r>
      <w:r w:rsidRPr="00A373FE">
        <w:rPr>
          <w:rFonts w:ascii="Times New Roman" w:hAnsi="Times New Roman"/>
          <w:sz w:val="22"/>
          <w:szCs w:val="22"/>
          <w:lang w:val="lv-LV"/>
        </w:rPr>
        <w:t>:00”;</w:t>
      </w:r>
    </w:p>
    <w:p w14:paraId="53F2FDE5" w14:textId="73ACAC65" w:rsidR="00EE661B" w:rsidRPr="00A373FE" w:rsidRDefault="00631734"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rPr>
        <w:t>P</w:t>
      </w:r>
      <w:r w:rsidR="000F69AC" w:rsidRPr="00A373FE">
        <w:rPr>
          <w:rFonts w:ascii="Times New Roman" w:hAnsi="Times New Roman"/>
          <w:sz w:val="22"/>
          <w:szCs w:val="22"/>
          <w:lang w:val="lv-LV"/>
        </w:rPr>
        <w:t>ašvaldības iestādei „</w:t>
      </w:r>
      <w:r w:rsidR="000F69AC" w:rsidRPr="00A373FE">
        <w:rPr>
          <w:rFonts w:ascii="Times New Roman" w:hAnsi="Times New Roman"/>
          <w:sz w:val="22"/>
          <w:szCs w:val="22"/>
          <w:lang w:val="lv-LV" w:eastAsia="x-none"/>
        </w:rPr>
        <w:t xml:space="preserve">Ventspils pilsētas Izglītības pārvalde”, Raiņa iela 10, Ventspils, LV </w:t>
      </w:r>
      <w:r w:rsidRPr="00A373FE">
        <w:rPr>
          <w:rFonts w:ascii="Times New Roman" w:hAnsi="Times New Roman"/>
          <w:sz w:val="22"/>
          <w:szCs w:val="22"/>
          <w:lang w:val="lv-LV" w:eastAsia="x-none"/>
        </w:rPr>
        <w:t>–</w:t>
      </w:r>
      <w:r w:rsidR="000F69AC" w:rsidRPr="00A373FE">
        <w:rPr>
          <w:rFonts w:ascii="Times New Roman" w:hAnsi="Times New Roman"/>
          <w:sz w:val="22"/>
          <w:szCs w:val="22"/>
          <w:lang w:val="lv-LV" w:eastAsia="x-none"/>
        </w:rPr>
        <w:t xml:space="preserve"> 3601;</w:t>
      </w:r>
    </w:p>
    <w:p w14:paraId="6AAEC058" w14:textId="2A023B35" w:rsidR="000F69AC" w:rsidRPr="00A373FE" w:rsidRDefault="00EE661B"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eastAsia="x-none"/>
        </w:rPr>
        <w:t>Pretendenta</w:t>
      </w:r>
      <w:r w:rsidR="000F69AC" w:rsidRPr="00A373FE">
        <w:rPr>
          <w:rFonts w:ascii="Times New Roman" w:hAnsi="Times New Roman"/>
          <w:sz w:val="22"/>
          <w:szCs w:val="22"/>
          <w:lang w:val="lv-LV" w:eastAsia="x-none"/>
        </w:rPr>
        <w:t xml:space="preserve"> nosaukums, vienotais reģistrācijas numurs, adrese, kontaktpersonas amats, vārds, uzvārds, te</w:t>
      </w:r>
      <w:r w:rsidR="00631734" w:rsidRPr="00A373FE">
        <w:rPr>
          <w:rFonts w:ascii="Times New Roman" w:hAnsi="Times New Roman"/>
          <w:sz w:val="22"/>
          <w:szCs w:val="22"/>
          <w:lang w:val="lv-LV" w:eastAsia="x-none"/>
        </w:rPr>
        <w:t>lefona numurs un e-pasta adrese;</w:t>
      </w:r>
    </w:p>
    <w:p w14:paraId="02F3EEB1" w14:textId="1F9A468A"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Pretendents sedz visas izmaksas, kas ir saistītas ar piedāvājuma sagatavošanu un iesniegšanu. P</w:t>
      </w:r>
      <w:r w:rsidR="000C2A14" w:rsidRPr="00A373FE">
        <w:rPr>
          <w:rFonts w:ascii="Times New Roman" w:hAnsi="Times New Roman"/>
          <w:bCs/>
          <w:sz w:val="22"/>
          <w:szCs w:val="22"/>
          <w:lang w:val="lv-LV"/>
        </w:rPr>
        <w:t>asūtītājs</w:t>
      </w:r>
      <w:r w:rsidRPr="00A373FE">
        <w:rPr>
          <w:rFonts w:ascii="Times New Roman" w:hAnsi="Times New Roman"/>
          <w:bCs/>
          <w:sz w:val="22"/>
          <w:szCs w:val="22"/>
          <w:lang w:val="lv-LV"/>
        </w:rPr>
        <w:t xml:space="preserve"> neuzņemas nekādas saistības </w:t>
      </w:r>
      <w:r w:rsidR="000C2A14" w:rsidRPr="00A373FE">
        <w:rPr>
          <w:rFonts w:ascii="Times New Roman" w:hAnsi="Times New Roman"/>
          <w:bCs/>
          <w:sz w:val="22"/>
          <w:szCs w:val="22"/>
          <w:lang w:val="lv-LV"/>
        </w:rPr>
        <w:t xml:space="preserve">attiecībā uz </w:t>
      </w:r>
      <w:r w:rsidRPr="00A373FE">
        <w:rPr>
          <w:rFonts w:ascii="Times New Roman" w:hAnsi="Times New Roman"/>
          <w:bCs/>
          <w:sz w:val="22"/>
          <w:szCs w:val="22"/>
          <w:lang w:val="lv-LV"/>
        </w:rPr>
        <w:t xml:space="preserve">šīm izmaksām, neatkarīgi no </w:t>
      </w:r>
      <w:r w:rsidR="003D4C54" w:rsidRPr="00A373FE">
        <w:rPr>
          <w:rFonts w:ascii="Times New Roman" w:hAnsi="Times New Roman"/>
          <w:bCs/>
          <w:sz w:val="22"/>
          <w:szCs w:val="22"/>
          <w:lang w:val="lv-LV"/>
        </w:rPr>
        <w:t>Cenu aptaujas</w:t>
      </w:r>
      <w:r w:rsidR="00FF450C" w:rsidRPr="00A373FE">
        <w:rPr>
          <w:rFonts w:ascii="Times New Roman" w:hAnsi="Times New Roman"/>
          <w:bCs/>
          <w:sz w:val="22"/>
          <w:szCs w:val="22"/>
          <w:lang w:val="lv-LV"/>
        </w:rPr>
        <w:t xml:space="preserve"> </w:t>
      </w:r>
      <w:r w:rsidRPr="00A373FE">
        <w:rPr>
          <w:rFonts w:ascii="Times New Roman" w:hAnsi="Times New Roman"/>
          <w:bCs/>
          <w:sz w:val="22"/>
          <w:szCs w:val="22"/>
          <w:lang w:val="lv-LV"/>
        </w:rPr>
        <w:t>rezultāta.</w:t>
      </w:r>
    </w:p>
    <w:p w14:paraId="1D301DEB" w14:textId="77777777"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Pretendenta </w:t>
      </w:r>
      <w:smartTag w:uri="schemas-tilde-lv/tildestengine" w:element="veidnes">
        <w:smartTagPr>
          <w:attr w:name="text" w:val="PIETEIKUMS"/>
          <w:attr w:name="baseform" w:val="PIETEIKUMS"/>
          <w:attr w:name="id" w:val="-1"/>
        </w:smartTagPr>
        <w:r w:rsidRPr="00A373FE">
          <w:rPr>
            <w:rFonts w:ascii="Times New Roman" w:hAnsi="Times New Roman"/>
            <w:bCs/>
            <w:sz w:val="22"/>
            <w:szCs w:val="22"/>
            <w:lang w:val="lv-LV"/>
          </w:rPr>
          <w:t>pieteikums</w:t>
        </w:r>
      </w:smartTag>
      <w:r w:rsidRPr="00A373FE">
        <w:rPr>
          <w:rFonts w:ascii="Times New Roman" w:hAnsi="Times New Roman"/>
          <w:bCs/>
          <w:sz w:val="22"/>
          <w:szCs w:val="22"/>
          <w:lang w:val="lv-LV"/>
        </w:rPr>
        <w:t xml:space="preserve">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w:t>
      </w:r>
    </w:p>
    <w:p w14:paraId="59F87D23" w14:textId="7018A539"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sz w:val="22"/>
          <w:szCs w:val="22"/>
          <w:lang w:val="lv-LV"/>
        </w:rPr>
        <w:t xml:space="preserve">Visiem iesniegtajiem piedāvājuma dokumentiem jābūt parakstītiem. Pretendenta </w:t>
      </w:r>
      <w:smartTag w:uri="schemas-tilde-lv/tildestengine" w:element="veidnes">
        <w:smartTagPr>
          <w:attr w:name="text" w:val="PIETEIKUMS"/>
          <w:attr w:name="baseform" w:val="PIETEIKUMS"/>
          <w:attr w:name="id" w:val="-1"/>
        </w:smartTagPr>
        <w:r w:rsidRPr="00A373FE">
          <w:rPr>
            <w:rFonts w:ascii="Times New Roman" w:hAnsi="Times New Roman"/>
            <w:sz w:val="22"/>
            <w:szCs w:val="22"/>
            <w:lang w:val="lv-LV"/>
          </w:rPr>
          <w:t>pieteikums</w:t>
        </w:r>
      </w:smartTag>
      <w:r w:rsidRPr="00A373FE">
        <w:rPr>
          <w:rFonts w:ascii="Times New Roman" w:hAnsi="Times New Roman"/>
          <w:sz w:val="22"/>
          <w:szCs w:val="22"/>
          <w:lang w:val="lv-LV"/>
        </w:rPr>
        <w:t xml:space="preserve"> dalībai </w:t>
      </w:r>
      <w:r w:rsidR="003D4C54" w:rsidRPr="00A373FE">
        <w:rPr>
          <w:rFonts w:ascii="Times New Roman" w:hAnsi="Times New Roman"/>
          <w:sz w:val="22"/>
          <w:szCs w:val="22"/>
          <w:lang w:val="lv-LV"/>
        </w:rPr>
        <w:t>Cenu aptaujas</w:t>
      </w:r>
      <w:r w:rsidR="00FF450C" w:rsidRPr="00A373FE">
        <w:rPr>
          <w:rFonts w:ascii="Times New Roman" w:hAnsi="Times New Roman"/>
          <w:sz w:val="22"/>
          <w:szCs w:val="22"/>
          <w:lang w:val="lv-LV"/>
        </w:rPr>
        <w:t xml:space="preserve"> </w:t>
      </w:r>
      <w:r w:rsidRPr="00A373FE">
        <w:rPr>
          <w:rFonts w:ascii="Times New Roman" w:hAnsi="Times New Roman"/>
          <w:sz w:val="22"/>
          <w:szCs w:val="22"/>
          <w:lang w:val="lv-LV"/>
        </w:rPr>
        <w:t xml:space="preserve">procedūrā, </w:t>
      </w:r>
      <w:r w:rsidR="006B0E8F" w:rsidRPr="00A373FE">
        <w:rPr>
          <w:rFonts w:ascii="Times New Roman" w:hAnsi="Times New Roman"/>
          <w:sz w:val="22"/>
          <w:szCs w:val="22"/>
          <w:lang w:val="lv-LV"/>
        </w:rPr>
        <w:t>tehniskā specifikācija – finanšu piedāvājums</w:t>
      </w:r>
      <w:r w:rsidRPr="00A373FE">
        <w:rPr>
          <w:rFonts w:ascii="Times New Roman" w:hAnsi="Times New Roman"/>
          <w:sz w:val="22"/>
          <w:szCs w:val="22"/>
          <w:lang w:val="lv-LV"/>
        </w:rPr>
        <w:t xml:space="preserve"> un apliecinājumi jāparaksta personai ar tiesībām pārstāvēt Pretendentu vai tās pilnvarotam pārstāvim. Pilnvarojuma gadījumos jāpievieno pilnvaras oriģināls vai tā kopija. Pārējie dokumenti jāparaksta pretendenta darbiniekam, kas gatavojis attiecīgo dokumentu (atšifrējot darbinieka parakstu un norādot ieņemamo amatu).</w:t>
      </w:r>
    </w:p>
    <w:p w14:paraId="2CE58D78" w14:textId="1BBE1906"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sz w:val="22"/>
          <w:szCs w:val="22"/>
          <w:lang w:val="lv-LV"/>
        </w:rPr>
        <w:t xml:space="preserve">Ja pretendenta </w:t>
      </w:r>
      <w:smartTag w:uri="schemas-tilde-lv/tildestengine" w:element="veidnes">
        <w:smartTagPr>
          <w:attr w:name="text" w:val="PIETEIKUMS"/>
          <w:attr w:name="baseform" w:val="PIETEIKUMS"/>
          <w:attr w:name="id" w:val="-1"/>
        </w:smartTagPr>
        <w:r w:rsidRPr="00A373FE">
          <w:rPr>
            <w:rFonts w:ascii="Times New Roman" w:hAnsi="Times New Roman"/>
            <w:sz w:val="22"/>
            <w:szCs w:val="22"/>
            <w:lang w:val="lv-LV"/>
          </w:rPr>
          <w:t>pieteikums</w:t>
        </w:r>
      </w:smartTag>
      <w:r w:rsidRPr="00A373FE">
        <w:rPr>
          <w:rFonts w:ascii="Times New Roman" w:hAnsi="Times New Roman"/>
          <w:sz w:val="22"/>
          <w:szCs w:val="22"/>
          <w:lang w:val="lv-LV"/>
        </w:rPr>
        <w:t xml:space="preserve"> un visi tam pievienotie piedāvājuma dokumenti, kas iesniegti kopā ar to, nebūs parakstīti atbilstoši L</w:t>
      </w:r>
      <w:r w:rsidR="000C2A14" w:rsidRPr="00A373FE">
        <w:rPr>
          <w:rFonts w:ascii="Times New Roman" w:hAnsi="Times New Roman"/>
          <w:sz w:val="22"/>
          <w:szCs w:val="22"/>
          <w:lang w:val="lv-LV"/>
        </w:rPr>
        <w:t xml:space="preserve">atvijas </w:t>
      </w:r>
      <w:r w:rsidRPr="00A373FE">
        <w:rPr>
          <w:rFonts w:ascii="Times New Roman" w:hAnsi="Times New Roman"/>
          <w:sz w:val="22"/>
          <w:szCs w:val="22"/>
          <w:lang w:val="lv-LV"/>
        </w:rPr>
        <w:t>R</w:t>
      </w:r>
      <w:r w:rsidR="000C2A14" w:rsidRPr="00A373FE">
        <w:rPr>
          <w:rFonts w:ascii="Times New Roman" w:hAnsi="Times New Roman"/>
          <w:sz w:val="22"/>
          <w:szCs w:val="22"/>
          <w:lang w:val="lv-LV"/>
        </w:rPr>
        <w:t>epublikas</w:t>
      </w:r>
      <w:r w:rsidRPr="00A373FE">
        <w:rPr>
          <w:rFonts w:ascii="Times New Roman" w:hAnsi="Times New Roman"/>
          <w:sz w:val="22"/>
          <w:szCs w:val="22"/>
          <w:lang w:val="lv-LV"/>
        </w:rPr>
        <w:t xml:space="preserve"> normatīvo aktu un </w:t>
      </w:r>
      <w:r w:rsidR="003D4C54" w:rsidRPr="00A373FE">
        <w:rPr>
          <w:rFonts w:ascii="Times New Roman" w:hAnsi="Times New Roman"/>
          <w:sz w:val="22"/>
          <w:szCs w:val="22"/>
          <w:lang w:val="lv-LV"/>
        </w:rPr>
        <w:t>Cenu aptaujas</w:t>
      </w:r>
      <w:r w:rsidR="00FF450C" w:rsidRPr="00A373FE">
        <w:rPr>
          <w:rFonts w:ascii="Times New Roman" w:hAnsi="Times New Roman"/>
          <w:sz w:val="22"/>
          <w:szCs w:val="22"/>
          <w:lang w:val="lv-LV"/>
        </w:rPr>
        <w:t xml:space="preserve"> </w:t>
      </w:r>
      <w:r w:rsidRPr="00A373FE">
        <w:rPr>
          <w:rFonts w:ascii="Times New Roman" w:hAnsi="Times New Roman"/>
          <w:sz w:val="22"/>
          <w:szCs w:val="22"/>
          <w:lang w:val="lv-LV"/>
        </w:rPr>
        <w:t>dokument</w:t>
      </w:r>
      <w:r w:rsidR="000C2A14" w:rsidRPr="00A373FE">
        <w:rPr>
          <w:rFonts w:ascii="Times New Roman" w:hAnsi="Times New Roman"/>
          <w:sz w:val="22"/>
          <w:szCs w:val="22"/>
          <w:lang w:val="lv-LV"/>
        </w:rPr>
        <w:t>os noteiktajām</w:t>
      </w:r>
      <w:r w:rsidRPr="00A373FE">
        <w:rPr>
          <w:rFonts w:ascii="Times New Roman" w:hAnsi="Times New Roman"/>
          <w:sz w:val="22"/>
          <w:szCs w:val="22"/>
          <w:lang w:val="lv-LV"/>
        </w:rPr>
        <w:t xml:space="preserve"> prasībām, tiks pieprasīts, lai piegādātājs vai kompetenta institūcija izskaidro vai papildina šajos dokumentos ietverto informāciju.</w:t>
      </w:r>
    </w:p>
    <w:p w14:paraId="7D7101B1" w14:textId="24D73683" w:rsidR="00FF450C" w:rsidRPr="00A373FE" w:rsidRDefault="000C2A14"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Oriģinālo dokumentu kopijas un</w:t>
      </w:r>
      <w:r w:rsidR="00645ABE" w:rsidRPr="00A373FE">
        <w:rPr>
          <w:rFonts w:ascii="Times New Roman" w:hAnsi="Times New Roman"/>
          <w:sz w:val="22"/>
          <w:szCs w:val="22"/>
          <w:lang w:val="lv-LV"/>
        </w:rPr>
        <w:t xml:space="preserve"> oriģinālo dokumentu tulkojumi jāapliecina Pretendenta, personu apvienības vai personu apvienības dalībnieka personai ar pārstāvības tiesībām vai tās pilnvarotam pārstāvim (pievieno</w:t>
      </w:r>
      <w:r w:rsidRPr="00A373FE">
        <w:rPr>
          <w:rFonts w:ascii="Times New Roman" w:hAnsi="Times New Roman"/>
          <w:sz w:val="22"/>
          <w:szCs w:val="22"/>
          <w:lang w:val="lv-LV"/>
        </w:rPr>
        <w:t>jot pilnvaras oriģinālu</w:t>
      </w:r>
      <w:r w:rsidR="00645ABE" w:rsidRPr="00A373FE">
        <w:rPr>
          <w:rFonts w:ascii="Times New Roman" w:hAnsi="Times New Roman"/>
          <w:sz w:val="22"/>
          <w:szCs w:val="22"/>
          <w:lang w:val="lv-LV"/>
        </w:rPr>
        <w:t xml:space="preserve"> vai apstiprinātu tās kopiju).</w:t>
      </w:r>
    </w:p>
    <w:p w14:paraId="004F839E" w14:textId="77777777" w:rsidR="00645ABE" w:rsidRPr="00A373FE" w:rsidRDefault="00645ABE" w:rsidP="00C93272">
      <w:pPr>
        <w:pStyle w:val="BodyTextIndent"/>
        <w:tabs>
          <w:tab w:val="left" w:pos="142"/>
        </w:tabs>
        <w:suppressAutoHyphens/>
        <w:spacing w:after="60"/>
        <w:ind w:left="426"/>
        <w:jc w:val="both"/>
        <w:rPr>
          <w:rFonts w:ascii="Times New Roman" w:hAnsi="Times New Roman"/>
          <w:bCs/>
          <w:sz w:val="22"/>
          <w:szCs w:val="22"/>
          <w:lang w:val="lv-LV"/>
        </w:rPr>
      </w:pPr>
    </w:p>
    <w:p w14:paraId="0D039B77" w14:textId="2AB78A9B" w:rsidR="00645ABE" w:rsidRPr="00A373FE" w:rsidRDefault="001247A5" w:rsidP="005952DE">
      <w:pPr>
        <w:pStyle w:val="ListParagraph"/>
        <w:numPr>
          <w:ilvl w:val="0"/>
          <w:numId w:val="2"/>
        </w:numPr>
        <w:suppressAutoHyphens/>
        <w:spacing w:after="60"/>
        <w:rPr>
          <w:b/>
          <w:sz w:val="22"/>
          <w:szCs w:val="22"/>
          <w:u w:val="single"/>
        </w:rPr>
      </w:pPr>
      <w:r w:rsidRPr="00A373FE">
        <w:rPr>
          <w:b/>
          <w:sz w:val="22"/>
          <w:szCs w:val="22"/>
          <w:u w:val="single"/>
        </w:rPr>
        <w:t xml:space="preserve">KVALIFIKĀCIJAS </w:t>
      </w:r>
      <w:r w:rsidR="005E55E9" w:rsidRPr="00A373FE">
        <w:rPr>
          <w:b/>
          <w:sz w:val="22"/>
          <w:szCs w:val="22"/>
          <w:u w:val="single"/>
        </w:rPr>
        <w:t xml:space="preserve"> UN ATLASES </w:t>
      </w:r>
      <w:r w:rsidRPr="00A373FE">
        <w:rPr>
          <w:b/>
          <w:sz w:val="22"/>
          <w:szCs w:val="22"/>
          <w:u w:val="single"/>
        </w:rPr>
        <w:t>PRASĪBAS UN</w:t>
      </w:r>
      <w:r w:rsidR="00983F54" w:rsidRPr="00A373FE">
        <w:rPr>
          <w:b/>
          <w:sz w:val="22"/>
          <w:szCs w:val="22"/>
          <w:u w:val="single"/>
        </w:rPr>
        <w:t xml:space="preserve"> IESNIEDZAMIE DOKUMENTI</w:t>
      </w:r>
    </w:p>
    <w:p w14:paraId="353DD5CD" w14:textId="36C0D856" w:rsidR="00593EE0" w:rsidRPr="00A373FE" w:rsidRDefault="00593EE0" w:rsidP="00593EE0">
      <w:pPr>
        <w:pStyle w:val="ListParagraph"/>
        <w:suppressAutoHyphens/>
        <w:spacing w:after="60"/>
        <w:ind w:left="360"/>
        <w:rPr>
          <w:b/>
          <w:sz w:val="22"/>
          <w:szCs w:val="22"/>
          <w:u w:val="single"/>
        </w:rPr>
      </w:pPr>
    </w:p>
    <w:tbl>
      <w:tblPr>
        <w:tblW w:w="9072" w:type="dxa"/>
        <w:tblInd w:w="279" w:type="dxa"/>
        <w:tblLayout w:type="fixed"/>
        <w:tblLook w:val="0000" w:firstRow="0" w:lastRow="0" w:firstColumn="0" w:lastColumn="0" w:noHBand="0" w:noVBand="0"/>
      </w:tblPr>
      <w:tblGrid>
        <w:gridCol w:w="4466"/>
        <w:gridCol w:w="4606"/>
      </w:tblGrid>
      <w:tr w:rsidR="00645ABE" w:rsidRPr="00A373FE" w14:paraId="5484A926" w14:textId="77777777" w:rsidTr="007F226B">
        <w:trPr>
          <w:trHeight w:val="384"/>
        </w:trPr>
        <w:tc>
          <w:tcPr>
            <w:tcW w:w="4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DFEF" w14:textId="77777777" w:rsidR="00645ABE" w:rsidRPr="00A373FE" w:rsidRDefault="00645ABE" w:rsidP="007F226B">
            <w:pPr>
              <w:spacing w:after="60"/>
              <w:ind w:left="792"/>
              <w:jc w:val="center"/>
              <w:rPr>
                <w:rFonts w:ascii="Times New Roman" w:hAnsi="Times New Roman"/>
                <w:b/>
                <w:sz w:val="22"/>
                <w:szCs w:val="22"/>
                <w:lang w:val="lv-LV"/>
              </w:rPr>
            </w:pPr>
            <w:r w:rsidRPr="00A373FE">
              <w:rPr>
                <w:rFonts w:ascii="Times New Roman" w:hAnsi="Times New Roman"/>
                <w:b/>
                <w:sz w:val="22"/>
                <w:szCs w:val="22"/>
                <w:lang w:val="lv-LV"/>
              </w:rPr>
              <w:t>Prasības pretendentiem</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B439" w14:textId="77777777" w:rsidR="00645ABE" w:rsidRPr="00A373FE" w:rsidRDefault="00645ABE" w:rsidP="007F226B">
            <w:pPr>
              <w:spacing w:after="60"/>
              <w:jc w:val="center"/>
              <w:rPr>
                <w:rFonts w:ascii="Times New Roman" w:hAnsi="Times New Roman"/>
                <w:sz w:val="22"/>
                <w:szCs w:val="22"/>
                <w:lang w:val="lv-LV"/>
              </w:rPr>
            </w:pPr>
            <w:r w:rsidRPr="00A373FE">
              <w:rPr>
                <w:rFonts w:ascii="Times New Roman" w:hAnsi="Times New Roman"/>
                <w:b/>
                <w:sz w:val="22"/>
                <w:szCs w:val="22"/>
                <w:lang w:val="lv-LV"/>
              </w:rPr>
              <w:t>Iesniedzamie dokumenti</w:t>
            </w:r>
          </w:p>
        </w:tc>
      </w:tr>
      <w:tr w:rsidR="00645ABE" w:rsidRPr="00A373FE" w14:paraId="7D801C08" w14:textId="77777777" w:rsidTr="007F226B">
        <w:trPr>
          <w:trHeight w:val="1619"/>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266874C" w14:textId="77777777" w:rsidR="00645ABE" w:rsidRPr="00A373FE" w:rsidRDefault="00983F54" w:rsidP="007F226B">
            <w:pPr>
              <w:suppressAutoHyphens/>
              <w:spacing w:after="60"/>
              <w:ind w:left="313" w:hanging="313"/>
              <w:jc w:val="both"/>
              <w:rPr>
                <w:rFonts w:ascii="Times New Roman" w:hAnsi="Times New Roman"/>
                <w:sz w:val="22"/>
                <w:szCs w:val="22"/>
                <w:lang w:val="lv-LV"/>
              </w:rPr>
            </w:pPr>
            <w:r w:rsidRPr="00A373FE">
              <w:rPr>
                <w:rFonts w:ascii="Times New Roman" w:hAnsi="Times New Roman"/>
                <w:sz w:val="22"/>
                <w:szCs w:val="22"/>
                <w:lang w:val="lv-LV"/>
              </w:rPr>
              <w:lastRenderedPageBreak/>
              <w:t>3.1.Pretendentam – juridiskai personai (personu apvienības gadījumā – katram tās dalībniekam) jābūt reģistrētam Latvijas Republikas komercreģistrā vai līdzvērtīgā komercdarbību reģistrējošā iestādē ārvalstīs (neattiecas uz fiziskām personām).</w:t>
            </w:r>
          </w:p>
          <w:p w14:paraId="005A0AB9" w14:textId="1B32BA0D" w:rsidR="000551E0" w:rsidRPr="00A373FE" w:rsidRDefault="000551E0" w:rsidP="007F226B">
            <w:pPr>
              <w:suppressAutoHyphens/>
              <w:spacing w:after="60"/>
              <w:ind w:left="313"/>
              <w:jc w:val="both"/>
              <w:rPr>
                <w:rFonts w:ascii="Times New Roman" w:hAnsi="Times New Roman"/>
                <w:sz w:val="22"/>
                <w:szCs w:val="22"/>
                <w:lang w:val="lv-LV"/>
              </w:rPr>
            </w:pPr>
            <w:r w:rsidRPr="00A373FE">
              <w:rPr>
                <w:rFonts w:ascii="Times New Roman" w:hAnsi="Times New Roman"/>
                <w:sz w:val="22"/>
                <w:szCs w:val="22"/>
                <w:lang w:val="lv-LV"/>
              </w:rPr>
              <w:t>Ja pretendents ir personu apvienība, tai jāreģistrējas Latvijas Republikas komercreģistrā līdz Līguma noslēgšanai.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48400F3" w14:textId="77777777" w:rsidR="000551E0" w:rsidRPr="00A373FE" w:rsidRDefault="000551E0" w:rsidP="008462A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Pasūtītājs patstāvīgi nodrošina minētas prasības pārbaudi Latvijas Republikas komercreģistra informācijas sistēmā.</w:t>
            </w:r>
          </w:p>
          <w:p w14:paraId="3E035F19" w14:textId="69E6DE58" w:rsidR="000551E0" w:rsidRPr="00A373FE" w:rsidRDefault="000551E0" w:rsidP="008462A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Personu apvienībai jāiesniedz visu personu apvienības dalībnieku parakstīts apliecinājums, ka uzvaras gadījumā personu apvienība tiks reģistrēta Latvijas Republikas komercreģistrā līdz Līguma noslēgšanai.</w:t>
            </w:r>
          </w:p>
          <w:p w14:paraId="2BABEBC1" w14:textId="542EA6FC" w:rsidR="006A11AF" w:rsidRPr="00A373FE" w:rsidRDefault="00983F54" w:rsidP="008E04C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Pretendentam, visiem personu apvienības dalībniekiem (ja piedāvājumu iesniedz personu apvienība) </w:t>
            </w:r>
            <w:r w:rsidR="000551E0" w:rsidRPr="00A373FE">
              <w:rPr>
                <w:rFonts w:ascii="Times New Roman" w:hAnsi="Times New Roman"/>
                <w:sz w:val="22"/>
                <w:szCs w:val="22"/>
                <w:lang w:val="lv-LV"/>
              </w:rPr>
              <w:t>jāiesniedz pilnvaru oriģināli</w:t>
            </w:r>
            <w:r w:rsidR="00B1134E" w:rsidRPr="00A373FE">
              <w:rPr>
                <w:rFonts w:ascii="Times New Roman" w:hAnsi="Times New Roman"/>
                <w:sz w:val="22"/>
                <w:szCs w:val="22"/>
                <w:lang w:val="lv-LV"/>
              </w:rPr>
              <w:t xml:space="preserve">, </w:t>
            </w:r>
            <w:r w:rsidR="000551E0" w:rsidRPr="00A373FE">
              <w:rPr>
                <w:rFonts w:ascii="Times New Roman" w:hAnsi="Times New Roman"/>
                <w:sz w:val="22"/>
                <w:szCs w:val="22"/>
                <w:lang w:val="lv-LV"/>
              </w:rPr>
              <w:t xml:space="preserve">vai </w:t>
            </w:r>
            <w:r w:rsidR="00B1134E" w:rsidRPr="00A373FE">
              <w:rPr>
                <w:rFonts w:ascii="Times New Roman" w:hAnsi="Times New Roman"/>
                <w:sz w:val="22"/>
                <w:szCs w:val="22"/>
                <w:lang w:val="lv-LV"/>
              </w:rPr>
              <w:t xml:space="preserve">to </w:t>
            </w:r>
            <w:r w:rsidR="000551E0" w:rsidRPr="00A373FE">
              <w:rPr>
                <w:rFonts w:ascii="Times New Roman" w:hAnsi="Times New Roman"/>
                <w:sz w:val="22"/>
                <w:szCs w:val="22"/>
                <w:lang w:val="lv-LV"/>
              </w:rPr>
              <w:t>apliecinātas kopijas, ko devusi persona ar pārstāvības tiesībām</w:t>
            </w:r>
            <w:r w:rsidR="00B1134E" w:rsidRPr="00A373FE">
              <w:rPr>
                <w:rFonts w:ascii="Times New Roman" w:hAnsi="Times New Roman"/>
                <w:sz w:val="22"/>
                <w:szCs w:val="22"/>
                <w:lang w:val="lv-LV"/>
              </w:rPr>
              <w:t>, ja Pretendenta, personu apvienības dalībnieka iesniegtos dokumentus parakstījusi persona bez tiesībām pārstāvēt Pretendentu vai personu apvienību vai tās dalībnieku.</w:t>
            </w:r>
          </w:p>
        </w:tc>
      </w:tr>
      <w:tr w:rsidR="00105969" w:rsidRPr="00A373FE" w14:paraId="58D71D1A" w14:textId="77777777" w:rsidTr="007F226B">
        <w:trPr>
          <w:trHeight w:val="1208"/>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572C362" w14:textId="5364B27D" w:rsidR="00105969" w:rsidRPr="00A373FE" w:rsidRDefault="00105969" w:rsidP="007F226B">
            <w:pPr>
              <w:shd w:val="clear" w:color="auto" w:fill="FFFFFF"/>
              <w:ind w:left="313" w:hanging="313"/>
              <w:jc w:val="both"/>
              <w:textAlignment w:val="center"/>
              <w:outlineLvl w:val="1"/>
              <w:rPr>
                <w:rFonts w:ascii="Times New Roman" w:hAnsi="Times New Roman"/>
                <w:sz w:val="22"/>
                <w:szCs w:val="22"/>
                <w:lang w:val="lv-LV"/>
              </w:rPr>
            </w:pPr>
            <w:r w:rsidRPr="00A373FE">
              <w:rPr>
                <w:rFonts w:ascii="Times New Roman" w:hAnsi="Times New Roman"/>
                <w:sz w:val="22"/>
                <w:szCs w:val="22"/>
                <w:lang w:val="lv-LV"/>
              </w:rPr>
              <w:t>3.</w:t>
            </w:r>
            <w:r w:rsidR="002A0C13" w:rsidRPr="00A373FE">
              <w:rPr>
                <w:rFonts w:ascii="Times New Roman" w:hAnsi="Times New Roman"/>
                <w:sz w:val="22"/>
                <w:szCs w:val="22"/>
                <w:lang w:val="lv-LV"/>
              </w:rPr>
              <w:t>2</w:t>
            </w:r>
            <w:r w:rsidRPr="00A373FE">
              <w:rPr>
                <w:rFonts w:ascii="Times New Roman" w:hAnsi="Times New Roman"/>
                <w:sz w:val="22"/>
                <w:szCs w:val="22"/>
                <w:lang w:val="lv-LV"/>
              </w:rPr>
              <w:t>.</w:t>
            </w:r>
            <w:r w:rsidR="00983F54" w:rsidRPr="00A373FE">
              <w:rPr>
                <w:rFonts w:ascii="Times New Roman" w:hAnsi="Times New Roman"/>
                <w:sz w:val="22"/>
                <w:szCs w:val="22"/>
                <w:lang w:val="lv-LV"/>
              </w:rPr>
              <w:t xml:space="preserve"> </w:t>
            </w:r>
            <w:r w:rsidR="00593EE0" w:rsidRPr="00A373FE">
              <w:rPr>
                <w:rFonts w:ascii="Times New Roman" w:hAnsi="Times New Roman"/>
                <w:sz w:val="22"/>
                <w:szCs w:val="22"/>
                <w:lang w:val="lv-LV"/>
              </w:rPr>
              <w:t>Pretendentam</w:t>
            </w:r>
            <w:r w:rsidR="00116DBB" w:rsidRPr="00A373FE">
              <w:rPr>
                <w:rFonts w:ascii="Times New Roman" w:hAnsi="Times New Roman"/>
                <w:sz w:val="22"/>
                <w:szCs w:val="22"/>
                <w:lang w:val="lv-LV"/>
              </w:rPr>
              <w:t xml:space="preserve"> </w:t>
            </w:r>
            <w:r w:rsidR="00116DBB" w:rsidRPr="00A373FE">
              <w:rPr>
                <w:rFonts w:ascii="Times New Roman" w:hAnsi="Times New Roman"/>
                <w:bCs/>
                <w:iCs/>
                <w:sz w:val="22"/>
                <w:szCs w:val="22"/>
                <w:lang w:val="lv-LV" w:eastAsia="lv-LV"/>
              </w:rPr>
              <w:t xml:space="preserve">uz piedāvājuma iesniegšanas dienu </w:t>
            </w:r>
            <w:r w:rsidR="0018177D" w:rsidRPr="00A373FE">
              <w:rPr>
                <w:rFonts w:ascii="Times New Roman" w:hAnsi="Times New Roman"/>
                <w:bCs/>
                <w:iCs/>
                <w:sz w:val="22"/>
                <w:szCs w:val="22"/>
                <w:lang w:val="lv-LV" w:eastAsia="lv-LV"/>
              </w:rPr>
              <w:t>un</w:t>
            </w:r>
            <w:r w:rsidR="00B1134E" w:rsidRPr="00A373FE">
              <w:rPr>
                <w:rFonts w:ascii="Times New Roman" w:hAnsi="Times New Roman"/>
                <w:bCs/>
                <w:iCs/>
                <w:sz w:val="22"/>
                <w:szCs w:val="22"/>
                <w:lang w:val="lv-LV" w:eastAsia="lv-LV"/>
              </w:rPr>
              <w:t xml:space="preserve"> dienā</w:t>
            </w:r>
            <w:r w:rsidR="00CC2D58" w:rsidRPr="00A373FE">
              <w:rPr>
                <w:rFonts w:ascii="Times New Roman" w:hAnsi="Times New Roman"/>
                <w:bCs/>
                <w:iCs/>
                <w:sz w:val="22"/>
                <w:szCs w:val="22"/>
                <w:lang w:val="lv-LV" w:eastAsia="lv-LV"/>
              </w:rPr>
              <w:t xml:space="preserve">, kad pieņemts lēmums par iespējamu Līguma slēgšanas tiesību piešķiršanu, </w:t>
            </w:r>
            <w:r w:rsidR="00116DBB" w:rsidRPr="00A373FE">
              <w:rPr>
                <w:rFonts w:ascii="Times New Roman" w:hAnsi="Times New Roman"/>
                <w:bCs/>
                <w:iCs/>
                <w:sz w:val="22"/>
                <w:szCs w:val="22"/>
                <w:lang w:val="lv-LV" w:eastAsia="lv-LV"/>
              </w:rPr>
              <w:t xml:space="preserve">nav VID administrēto nodokļu (nodevu) parāda, kas kopsummā pārsniedz 150 </w:t>
            </w:r>
            <w:r w:rsidR="00116DBB" w:rsidRPr="00A373FE">
              <w:rPr>
                <w:rFonts w:ascii="Times New Roman" w:hAnsi="Times New Roman"/>
                <w:bCs/>
                <w:i/>
                <w:iCs/>
                <w:sz w:val="22"/>
                <w:szCs w:val="22"/>
                <w:lang w:val="lv-LV" w:eastAsia="lv-LV"/>
              </w:rPr>
              <w:t>euro</w:t>
            </w:r>
            <w:r w:rsidR="00116DBB" w:rsidRPr="00A373FE">
              <w:rPr>
                <w:rFonts w:ascii="Times New Roman" w:hAnsi="Times New Roman"/>
                <w:bCs/>
                <w:iCs/>
                <w:sz w:val="22"/>
                <w:szCs w:val="22"/>
                <w:lang w:val="lv-LV" w:eastAsia="lv-LV"/>
              </w:rPr>
              <w:t xml:space="preserve"> </w:t>
            </w:r>
            <w:r w:rsidR="00810246" w:rsidRPr="00A373FE">
              <w:rPr>
                <w:rFonts w:ascii="Times New Roman" w:hAnsi="Times New Roman"/>
                <w:bCs/>
                <w:iCs/>
                <w:sz w:val="22"/>
                <w:szCs w:val="22"/>
                <w:lang w:val="lv-LV" w:eastAsia="lv-LV"/>
              </w:rPr>
              <w:t>.</w:t>
            </w:r>
            <w:r w:rsidR="00116DBB" w:rsidRPr="00A373FE">
              <w:rPr>
                <w:rFonts w:ascii="Times New Roman" w:hAnsi="Times New Roman"/>
                <w:sz w:val="22"/>
                <w:szCs w:val="22"/>
                <w:lang w:val="lv-LV"/>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EBE628A" w14:textId="2D0098F9" w:rsidR="00105969" w:rsidRPr="00A373FE" w:rsidRDefault="00983F54" w:rsidP="00C93272">
            <w:pPr>
              <w:spacing w:after="60"/>
              <w:jc w:val="both"/>
              <w:rPr>
                <w:rFonts w:ascii="Times New Roman" w:hAnsi="Times New Roman"/>
                <w:sz w:val="22"/>
                <w:szCs w:val="22"/>
                <w:lang w:val="lv-LV"/>
              </w:rPr>
            </w:pPr>
            <w:r w:rsidRPr="00A373FE">
              <w:rPr>
                <w:rFonts w:ascii="Times New Roman" w:hAnsi="Times New Roman"/>
                <w:sz w:val="22"/>
                <w:szCs w:val="22"/>
                <w:lang w:val="lv-LV"/>
              </w:rPr>
              <w:t xml:space="preserve">Pasūtītājs pārliecināsies </w:t>
            </w:r>
            <w:r w:rsidR="008C427E" w:rsidRPr="00A373FE">
              <w:rPr>
                <w:rFonts w:ascii="Times New Roman" w:hAnsi="Times New Roman"/>
                <w:sz w:val="22"/>
                <w:szCs w:val="22"/>
                <w:lang w:val="lv-LV"/>
              </w:rPr>
              <w:t>Elektronisko iepirkumu sistēmā</w:t>
            </w:r>
            <w:r w:rsidR="00FD13A3" w:rsidRPr="00A373FE">
              <w:rPr>
                <w:rFonts w:ascii="Times New Roman" w:hAnsi="Times New Roman"/>
                <w:sz w:val="22"/>
                <w:szCs w:val="22"/>
                <w:lang w:val="lv-LV"/>
              </w:rPr>
              <w:t xml:space="preserve"> par Pretendenta atbilstību prasībai.</w:t>
            </w:r>
          </w:p>
        </w:tc>
      </w:tr>
      <w:tr w:rsidR="00FD13A3" w:rsidRPr="00A373FE" w14:paraId="24E359A3" w14:textId="77777777" w:rsidTr="007F226B">
        <w:trPr>
          <w:trHeight w:val="1208"/>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C10C9C2" w14:textId="1DBBECF3" w:rsidR="00FD13A3" w:rsidRPr="00A373FE" w:rsidRDefault="00FD13A3" w:rsidP="007F226B">
            <w:pPr>
              <w:shd w:val="clear" w:color="auto" w:fill="FFFFFF"/>
              <w:ind w:left="317" w:hanging="317"/>
              <w:jc w:val="both"/>
              <w:textAlignment w:val="center"/>
              <w:outlineLvl w:val="1"/>
              <w:rPr>
                <w:rFonts w:ascii="Times New Roman" w:hAnsi="Times New Roman"/>
                <w:sz w:val="22"/>
                <w:szCs w:val="22"/>
                <w:lang w:val="lv-LV"/>
              </w:rPr>
            </w:pPr>
            <w:r w:rsidRPr="00A373FE">
              <w:rPr>
                <w:rFonts w:ascii="Times New Roman" w:hAnsi="Times New Roman"/>
                <w:sz w:val="22"/>
                <w:szCs w:val="22"/>
                <w:lang w:val="lv-LV"/>
              </w:rPr>
              <w:t>3.3. 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B18E3AE" w14:textId="24FA87D3" w:rsidR="00FD13A3" w:rsidRPr="00A373FE" w:rsidRDefault="00FD13A3" w:rsidP="00FD13A3">
            <w:pPr>
              <w:spacing w:after="60"/>
              <w:jc w:val="both"/>
              <w:rPr>
                <w:rFonts w:ascii="Times New Roman" w:hAnsi="Times New Roman"/>
                <w:sz w:val="22"/>
                <w:szCs w:val="22"/>
                <w:lang w:val="lv-LV"/>
              </w:rPr>
            </w:pPr>
            <w:r w:rsidRPr="00A373FE">
              <w:rPr>
                <w:rFonts w:ascii="Times New Roman" w:hAnsi="Times New Roman"/>
                <w:sz w:val="22"/>
                <w:szCs w:val="22"/>
                <w:lang w:val="lv-LV"/>
              </w:rPr>
              <w:t>Pasūtītājs pārliecināsies Elektronisko iepirkumu sistēmā par Pretendenta atbilstību prasībai.</w:t>
            </w:r>
          </w:p>
        </w:tc>
      </w:tr>
      <w:tr w:rsidR="001067E9" w:rsidRPr="00A373FE" w14:paraId="237F63D4" w14:textId="77777777" w:rsidTr="007F226B">
        <w:trPr>
          <w:trHeight w:val="1020"/>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41A20834" w14:textId="62EC0B8C" w:rsidR="001067E9" w:rsidRPr="00A373FE" w:rsidRDefault="001067E9" w:rsidP="001067E9">
            <w:pPr>
              <w:suppressAutoHyphens/>
              <w:spacing w:after="60"/>
              <w:ind w:left="317" w:hanging="317"/>
              <w:jc w:val="both"/>
              <w:rPr>
                <w:rFonts w:ascii="Times New Roman" w:hAnsi="Times New Roman"/>
                <w:sz w:val="22"/>
                <w:szCs w:val="22"/>
                <w:lang w:val="lv-LV"/>
              </w:rPr>
            </w:pPr>
            <w:r w:rsidRPr="00AB4CA0">
              <w:rPr>
                <w:rFonts w:ascii="Times New Roman" w:hAnsi="Times New Roman"/>
                <w:sz w:val="22"/>
                <w:szCs w:val="22"/>
                <w:lang w:val="lv-LV"/>
              </w:rPr>
              <w:t>3.4.</w:t>
            </w:r>
            <w:r w:rsidRPr="00AB4CA0">
              <w:rPr>
                <w:lang w:val="lv-LV"/>
              </w:rPr>
              <w:t xml:space="preserve"> </w:t>
            </w:r>
            <w:r w:rsidRPr="00AB4CA0">
              <w:rPr>
                <w:rFonts w:ascii="Times New Roman" w:hAnsi="Times New Roman"/>
                <w:sz w:val="22"/>
                <w:szCs w:val="22"/>
                <w:lang w:val="lv-LV"/>
              </w:rPr>
              <w:t>Pretendenta rīcībā jābūt materiāltehniskajam nodrošinājumam un medicīniskā personāla resursiem pietiekošā daudzumā, lai nodrošinātu pakalpojuma līguma saistību izpildi Pasūtītāja pieprasītajā apjomā, termiņā un kvalitātē.</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314EC68" w14:textId="77777777" w:rsidR="001067E9" w:rsidRPr="001067E9" w:rsidRDefault="001067E9" w:rsidP="001067E9">
            <w:pPr>
              <w:pStyle w:val="ListParagraph"/>
              <w:numPr>
                <w:ilvl w:val="0"/>
                <w:numId w:val="32"/>
              </w:numPr>
              <w:autoSpaceDN w:val="0"/>
              <w:spacing w:after="60"/>
              <w:jc w:val="both"/>
              <w:rPr>
                <w:kern w:val="3"/>
                <w:sz w:val="22"/>
                <w:szCs w:val="22"/>
              </w:rPr>
            </w:pPr>
            <w:r w:rsidRPr="001067E9">
              <w:rPr>
                <w:kern w:val="3"/>
                <w:sz w:val="22"/>
                <w:szCs w:val="22"/>
              </w:rPr>
              <w:t>Apliecinājums, ka pretendenta rīcībā ir materiāltehniskais nodrošinājums un medicīniskā personāla resursi pietiekošā daudzumā, lai nodrošinātu pakalpojuma līguma saistību izpildi.</w:t>
            </w:r>
          </w:p>
          <w:p w14:paraId="74BE04F4" w14:textId="77777777" w:rsidR="001067E9" w:rsidRPr="001067E9" w:rsidRDefault="001067E9" w:rsidP="001067E9">
            <w:pPr>
              <w:pStyle w:val="ListParagraph"/>
              <w:numPr>
                <w:ilvl w:val="0"/>
                <w:numId w:val="32"/>
              </w:numPr>
              <w:autoSpaceDN w:val="0"/>
              <w:spacing w:after="60"/>
              <w:jc w:val="both"/>
              <w:rPr>
                <w:kern w:val="3"/>
                <w:sz w:val="22"/>
                <w:szCs w:val="22"/>
              </w:rPr>
            </w:pPr>
            <w:r w:rsidRPr="001067E9">
              <w:rPr>
                <w:kern w:val="3"/>
                <w:sz w:val="22"/>
                <w:szCs w:val="22"/>
              </w:rPr>
              <w:t>Apliecinājums ka uzsākot pakalpojuma sniegšanu, Pretendents nodrošinās, lai pakalpojumu sniedz pietiekams skaits ārstniecības personu, kuras ir reģistrētas Ārstniecības personu un ārstniecības atbalsta personu reģistrā attiecīgajā specialitātē.</w:t>
            </w:r>
          </w:p>
          <w:p w14:paraId="002195E0" w14:textId="38D1072B" w:rsidR="001067E9" w:rsidRPr="001067E9" w:rsidRDefault="001067E9" w:rsidP="001067E9">
            <w:pPr>
              <w:autoSpaceDN w:val="0"/>
              <w:spacing w:after="60"/>
              <w:jc w:val="both"/>
              <w:rPr>
                <w:rFonts w:ascii="Times New Roman" w:hAnsi="Times New Roman"/>
                <w:kern w:val="3"/>
                <w:sz w:val="22"/>
                <w:szCs w:val="22"/>
                <w:lang w:val="lv-LV"/>
              </w:rPr>
            </w:pPr>
            <w:proofErr w:type="spellStart"/>
            <w:r w:rsidRPr="001067E9">
              <w:rPr>
                <w:rFonts w:ascii="Times New Roman" w:hAnsi="Times New Roman"/>
                <w:kern w:val="3"/>
                <w:sz w:val="22"/>
                <w:szCs w:val="22"/>
              </w:rPr>
              <w:t>Ārstniecības</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personu</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saraksts</w:t>
            </w:r>
            <w:proofErr w:type="spellEnd"/>
            <w:r w:rsidRPr="001067E9">
              <w:rPr>
                <w:rFonts w:ascii="Times New Roman" w:hAnsi="Times New Roman"/>
                <w:kern w:val="3"/>
                <w:sz w:val="22"/>
                <w:szCs w:val="22"/>
              </w:rPr>
              <w:t xml:space="preserve">, kas </w:t>
            </w:r>
            <w:proofErr w:type="spellStart"/>
            <w:r w:rsidRPr="001067E9">
              <w:rPr>
                <w:rFonts w:ascii="Times New Roman" w:hAnsi="Times New Roman"/>
                <w:kern w:val="3"/>
                <w:sz w:val="22"/>
                <w:szCs w:val="22"/>
              </w:rPr>
              <w:t>piedalīsies</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pakalpojuma</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sniegšanā</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pievienojot</w:t>
            </w:r>
            <w:proofErr w:type="spellEnd"/>
            <w:r w:rsidRPr="001067E9">
              <w:rPr>
                <w:rFonts w:ascii="Times New Roman" w:hAnsi="Times New Roman"/>
                <w:kern w:val="3"/>
                <w:sz w:val="22"/>
                <w:szCs w:val="22"/>
              </w:rPr>
              <w:t xml:space="preserve"> </w:t>
            </w:r>
            <w:proofErr w:type="spellStart"/>
            <w:proofErr w:type="gramStart"/>
            <w:r w:rsidRPr="001067E9">
              <w:rPr>
                <w:rFonts w:ascii="Times New Roman" w:hAnsi="Times New Roman"/>
                <w:kern w:val="3"/>
                <w:sz w:val="22"/>
                <w:szCs w:val="22"/>
              </w:rPr>
              <w:t>arī</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attiecīgās</w:t>
            </w:r>
            <w:proofErr w:type="spellEnd"/>
            <w:proofErr w:type="gram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specialitātes</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sertifikāta</w:t>
            </w:r>
            <w:proofErr w:type="spellEnd"/>
            <w:r w:rsidRPr="001067E9">
              <w:rPr>
                <w:rFonts w:ascii="Times New Roman" w:hAnsi="Times New Roman"/>
                <w:kern w:val="3"/>
                <w:sz w:val="22"/>
                <w:szCs w:val="22"/>
              </w:rPr>
              <w:t xml:space="preserve"> </w:t>
            </w:r>
            <w:proofErr w:type="spellStart"/>
            <w:r w:rsidRPr="001067E9">
              <w:rPr>
                <w:rFonts w:ascii="Times New Roman" w:hAnsi="Times New Roman"/>
                <w:kern w:val="3"/>
                <w:sz w:val="22"/>
                <w:szCs w:val="22"/>
              </w:rPr>
              <w:t>kopiju</w:t>
            </w:r>
            <w:proofErr w:type="spellEnd"/>
            <w:r w:rsidRPr="001067E9">
              <w:rPr>
                <w:rFonts w:ascii="Times New Roman" w:hAnsi="Times New Roman"/>
                <w:kern w:val="3"/>
                <w:sz w:val="22"/>
                <w:szCs w:val="22"/>
              </w:rPr>
              <w:t>.</w:t>
            </w:r>
          </w:p>
        </w:tc>
      </w:tr>
      <w:tr w:rsidR="001067E9" w:rsidRPr="00A373FE" w14:paraId="4C765E50" w14:textId="77777777" w:rsidTr="007F226B">
        <w:trPr>
          <w:trHeight w:val="1020"/>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5A3584B8" w14:textId="460CC048" w:rsidR="001067E9" w:rsidRPr="00A373FE" w:rsidRDefault="001067E9" w:rsidP="001067E9">
            <w:pPr>
              <w:suppressAutoHyphens/>
              <w:spacing w:after="60"/>
              <w:ind w:left="317" w:hanging="317"/>
              <w:jc w:val="both"/>
              <w:rPr>
                <w:rFonts w:ascii="Times New Roman" w:hAnsi="Times New Roman"/>
                <w:sz w:val="22"/>
                <w:szCs w:val="22"/>
                <w:lang w:val="lv-LV"/>
              </w:rPr>
            </w:pPr>
            <w:r w:rsidRPr="00AB4CA0">
              <w:rPr>
                <w:rFonts w:ascii="Times New Roman" w:hAnsi="Times New Roman"/>
                <w:bCs/>
                <w:sz w:val="22"/>
                <w:szCs w:val="22"/>
                <w:lang w:val="lv-LV"/>
              </w:rPr>
              <w:t>3.5. Pretendents apliecina, ka ir tiesīgs veikt Cenu aptaujas priekšmetā minētos pakalpojumus.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231682D" w14:textId="723964D1" w:rsidR="001067E9" w:rsidRPr="00A373FE" w:rsidRDefault="001067E9" w:rsidP="001067E9">
            <w:pPr>
              <w:autoSpaceDN w:val="0"/>
              <w:spacing w:after="60"/>
              <w:jc w:val="both"/>
              <w:rPr>
                <w:rFonts w:ascii="Times New Roman" w:hAnsi="Times New Roman"/>
                <w:kern w:val="3"/>
                <w:sz w:val="22"/>
                <w:szCs w:val="22"/>
                <w:lang w:val="lv-LV"/>
              </w:rPr>
            </w:pPr>
            <w:r w:rsidRPr="00AB4CA0">
              <w:rPr>
                <w:rFonts w:ascii="Times New Roman" w:hAnsi="Times New Roman"/>
                <w:sz w:val="22"/>
                <w:szCs w:val="22"/>
                <w:lang w:val="lv-LV"/>
              </w:rPr>
              <w:t xml:space="preserve">Pretendenta apliecināts dokuments, ka pretendentam ir tiesības </w:t>
            </w:r>
            <w:r w:rsidRPr="00AB4CA0">
              <w:rPr>
                <w:rFonts w:ascii="Times New Roman" w:hAnsi="Times New Roman"/>
                <w:bCs/>
                <w:sz w:val="22"/>
                <w:szCs w:val="22"/>
                <w:lang w:val="lv-LV"/>
              </w:rPr>
              <w:t>veikt Cenu aptaujas priekšmetā minētos pakalpojumus</w:t>
            </w:r>
            <w:r w:rsidRPr="00AB4CA0">
              <w:rPr>
                <w:rFonts w:ascii="Times New Roman" w:hAnsi="Times New Roman"/>
                <w:sz w:val="22"/>
                <w:szCs w:val="22"/>
                <w:lang w:val="lv-LV"/>
              </w:rPr>
              <w:t>, saskaņā ar Nolikuma 2. p</w:t>
            </w:r>
            <w:r w:rsidRPr="00AB4CA0">
              <w:rPr>
                <w:rFonts w:ascii="Times New Roman" w:hAnsi="Times New Roman"/>
                <w:kern w:val="3"/>
                <w:sz w:val="22"/>
                <w:szCs w:val="22"/>
                <w:lang w:val="lv-LV"/>
              </w:rPr>
              <w:t>ielikumu.</w:t>
            </w:r>
          </w:p>
        </w:tc>
      </w:tr>
    </w:tbl>
    <w:p w14:paraId="42D5904D" w14:textId="77777777" w:rsidR="00BA54B2" w:rsidRPr="00A373FE" w:rsidRDefault="00BA54B2" w:rsidP="00C93272">
      <w:pPr>
        <w:spacing w:after="60"/>
        <w:rPr>
          <w:rFonts w:ascii="Times New Roman" w:hAnsi="Times New Roman"/>
          <w:b/>
          <w:sz w:val="16"/>
          <w:szCs w:val="16"/>
          <w:u w:val="single"/>
          <w:lang w:val="lv-LV"/>
        </w:rPr>
      </w:pPr>
    </w:p>
    <w:p w14:paraId="23F2042E" w14:textId="52339B61" w:rsidR="00645ABE" w:rsidRPr="00A373FE" w:rsidRDefault="00645ABE" w:rsidP="007F226B">
      <w:pPr>
        <w:pStyle w:val="ListParagraph"/>
        <w:numPr>
          <w:ilvl w:val="0"/>
          <w:numId w:val="2"/>
        </w:numPr>
        <w:suppressAutoHyphens/>
        <w:spacing w:after="60"/>
        <w:rPr>
          <w:b/>
          <w:sz w:val="22"/>
          <w:szCs w:val="22"/>
          <w:u w:val="single"/>
        </w:rPr>
      </w:pPr>
      <w:r w:rsidRPr="00A373FE">
        <w:rPr>
          <w:b/>
          <w:sz w:val="22"/>
          <w:szCs w:val="22"/>
          <w:u w:val="single"/>
        </w:rPr>
        <w:t>PIEDĀVĀJUMU VĒRTĒŠANA UN IZVĒLE</w:t>
      </w:r>
    </w:p>
    <w:p w14:paraId="7745EB60" w14:textId="77777777" w:rsidR="001B66E0" w:rsidRPr="00A373FE" w:rsidRDefault="00173840"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 xml:space="preserve">Pasūtītājs atlasa pretendentus pēc kvalifikācijas prasībām, pārbauda piedāvājumu atbilstību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w:t>
      </w:r>
      <w:r w:rsidRPr="00A373FE">
        <w:rPr>
          <w:rFonts w:ascii="Times New Roman" w:hAnsi="Times New Roman"/>
          <w:sz w:val="22"/>
          <w:szCs w:val="22"/>
          <w:lang w:val="lv-LV"/>
        </w:rPr>
        <w:t>dokumentos noteiktajām prasībām un izvēlas piedāvājumu saskaņā ar piedāvājuma izvērtēšanas kritēriju.</w:t>
      </w:r>
    </w:p>
    <w:p w14:paraId="1C2AD1B8" w14:textId="77777777" w:rsidR="001B66E0" w:rsidRPr="00A373FE" w:rsidRDefault="00173840"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b/>
          <w:sz w:val="22"/>
          <w:szCs w:val="22"/>
          <w:lang w:val="lv-LV"/>
        </w:rPr>
        <w:lastRenderedPageBreak/>
        <w:t>Piedāvājuma izvērtēšanas kritērijs ir saimnieciski visizdevīgākais piedāvājums</w:t>
      </w:r>
      <w:r w:rsidR="009F18C2" w:rsidRPr="00A373FE">
        <w:rPr>
          <w:rFonts w:ascii="Times New Roman" w:hAnsi="Times New Roman"/>
          <w:b/>
          <w:sz w:val="22"/>
          <w:szCs w:val="22"/>
          <w:lang w:val="lv-LV"/>
        </w:rPr>
        <w:t>,</w:t>
      </w:r>
      <w:r w:rsidRPr="00A373FE">
        <w:rPr>
          <w:rFonts w:ascii="Times New Roman" w:hAnsi="Times New Roman"/>
          <w:b/>
          <w:sz w:val="22"/>
          <w:szCs w:val="22"/>
          <w:lang w:val="lv-LV"/>
        </w:rPr>
        <w:t xml:space="preserve"> nosakot</w:t>
      </w:r>
      <w:r w:rsidR="000F69AC" w:rsidRPr="00A373FE">
        <w:rPr>
          <w:rFonts w:ascii="Times New Roman" w:hAnsi="Times New Roman"/>
          <w:b/>
          <w:sz w:val="22"/>
          <w:szCs w:val="22"/>
          <w:lang w:val="lv-LV"/>
        </w:rPr>
        <w:t xml:space="preserve"> zemāko</w:t>
      </w:r>
      <w:r w:rsidRPr="00A373FE">
        <w:rPr>
          <w:rFonts w:ascii="Times New Roman" w:hAnsi="Times New Roman"/>
          <w:b/>
          <w:sz w:val="22"/>
          <w:szCs w:val="22"/>
          <w:lang w:val="lv-LV"/>
        </w:rPr>
        <w:t xml:space="preserve"> cenu.</w:t>
      </w:r>
      <w:r w:rsidR="009371F3" w:rsidRPr="00A373FE">
        <w:rPr>
          <w:rFonts w:ascii="Times New Roman" w:hAnsi="Times New Roman"/>
          <w:sz w:val="22"/>
          <w:szCs w:val="22"/>
          <w:lang w:val="lv-LV"/>
        </w:rPr>
        <w:t xml:space="preserve"> </w:t>
      </w:r>
    </w:p>
    <w:p w14:paraId="3C647101" w14:textId="31BC4681" w:rsidR="00BC69D6" w:rsidRPr="00A373FE" w:rsidRDefault="00BC69D6"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Pasūtītājs ir tiesīgs pārtraukt iepirkuma procedūru jebkurā no tās norises posmiem no iepirkuma izsludināšanas brīža līdz līguma noslēgšanas brīdim, ja tam ir objektīvs iemesls.</w:t>
      </w:r>
    </w:p>
    <w:p w14:paraId="0C2F541D" w14:textId="77777777" w:rsidR="00631AFA" w:rsidRPr="00A373FE" w:rsidRDefault="00631AFA" w:rsidP="0012560B">
      <w:pPr>
        <w:pStyle w:val="BodyTextIndent"/>
        <w:tabs>
          <w:tab w:val="left" w:pos="426"/>
        </w:tabs>
        <w:spacing w:after="60"/>
        <w:ind w:left="426" w:hanging="426"/>
        <w:jc w:val="both"/>
        <w:rPr>
          <w:rFonts w:ascii="Times New Roman" w:hAnsi="Times New Roman"/>
          <w:sz w:val="22"/>
          <w:szCs w:val="22"/>
          <w:lang w:val="lv-LV"/>
        </w:rPr>
      </w:pPr>
    </w:p>
    <w:p w14:paraId="04CD9EAE" w14:textId="47D8801C" w:rsidR="00645ABE" w:rsidRPr="00A373FE" w:rsidRDefault="00645ABE" w:rsidP="001B66E0">
      <w:pPr>
        <w:pStyle w:val="ListParagraph"/>
        <w:numPr>
          <w:ilvl w:val="0"/>
          <w:numId w:val="2"/>
        </w:numPr>
        <w:suppressAutoHyphens/>
        <w:spacing w:after="60"/>
        <w:rPr>
          <w:b/>
          <w:sz w:val="22"/>
          <w:szCs w:val="22"/>
          <w:u w:val="single"/>
        </w:rPr>
      </w:pPr>
      <w:smartTag w:uri="schemas-tilde-lv/tildestengine" w:element="veidnes">
        <w:smartTagPr>
          <w:attr w:name="text" w:val="LĪGUMS&#10;"/>
          <w:attr w:name="baseform" w:val="Līgums"/>
          <w:attr w:name="id" w:val="-1"/>
        </w:smartTagPr>
        <w:r w:rsidRPr="00A373FE">
          <w:rPr>
            <w:b/>
            <w:sz w:val="22"/>
            <w:szCs w:val="22"/>
            <w:u w:val="single"/>
          </w:rPr>
          <w:t>LĪGUMS</w:t>
        </w:r>
      </w:smartTag>
    </w:p>
    <w:p w14:paraId="5F4D3168" w14:textId="069EF3E9" w:rsidR="009371F3" w:rsidRPr="00A373FE" w:rsidRDefault="002C79B5"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Pasūtītājs</w:t>
      </w:r>
      <w:r w:rsidR="00645ABE" w:rsidRPr="00A373FE">
        <w:rPr>
          <w:rFonts w:ascii="Times New Roman" w:hAnsi="Times New Roman"/>
          <w:sz w:val="22"/>
          <w:szCs w:val="22"/>
          <w:lang w:val="lv-LV"/>
        </w:rPr>
        <w:t xml:space="preserve"> slēgs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w:t>
      </w:r>
      <w:r w:rsidR="006E4314" w:rsidRPr="00A373FE">
        <w:rPr>
          <w:rFonts w:ascii="Times New Roman" w:hAnsi="Times New Roman"/>
          <w:sz w:val="22"/>
          <w:szCs w:val="22"/>
          <w:lang w:val="lv-LV"/>
        </w:rPr>
        <w:t>līgumu ar izraudzīto Pr</w:t>
      </w:r>
      <w:r w:rsidR="00645ABE" w:rsidRPr="00A373FE">
        <w:rPr>
          <w:rFonts w:ascii="Times New Roman" w:hAnsi="Times New Roman"/>
          <w:sz w:val="22"/>
          <w:szCs w:val="22"/>
          <w:lang w:val="lv-LV"/>
        </w:rPr>
        <w:t xml:space="preserve">etendentu, pamatojoties uz </w:t>
      </w:r>
      <w:r w:rsidR="000C2A14" w:rsidRPr="00A373FE">
        <w:rPr>
          <w:rFonts w:ascii="Times New Roman" w:hAnsi="Times New Roman"/>
          <w:sz w:val="22"/>
          <w:szCs w:val="22"/>
          <w:lang w:val="lv-LV"/>
        </w:rPr>
        <w:t>P</w:t>
      </w:r>
      <w:r w:rsidR="00645ABE" w:rsidRPr="00A373FE">
        <w:rPr>
          <w:rFonts w:ascii="Times New Roman" w:hAnsi="Times New Roman"/>
          <w:sz w:val="22"/>
          <w:szCs w:val="22"/>
          <w:lang w:val="lv-LV"/>
        </w:rPr>
        <w:t xml:space="preserve">retendenta piedāvājumu un saskaņā ar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dokument</w:t>
      </w:r>
      <w:r w:rsidR="000C2A14" w:rsidRPr="00A373FE">
        <w:rPr>
          <w:rFonts w:ascii="Times New Roman" w:hAnsi="Times New Roman"/>
          <w:sz w:val="22"/>
          <w:szCs w:val="22"/>
          <w:lang w:val="lv-LV"/>
        </w:rPr>
        <w:t>os iekļautajiem</w:t>
      </w:r>
      <w:r w:rsidR="009371F3" w:rsidRPr="00A373FE">
        <w:rPr>
          <w:rFonts w:ascii="Times New Roman" w:hAnsi="Times New Roman"/>
          <w:sz w:val="22"/>
          <w:szCs w:val="22"/>
          <w:lang w:val="lv-LV"/>
        </w:rPr>
        <w:t xml:space="preserve"> noteikumiem. </w:t>
      </w:r>
    </w:p>
    <w:p w14:paraId="74817343" w14:textId="1AFFE13A" w:rsidR="0082109E" w:rsidRPr="00A373FE" w:rsidRDefault="0082109E" w:rsidP="00C93272">
      <w:pPr>
        <w:pStyle w:val="BodyTextIndent"/>
        <w:tabs>
          <w:tab w:val="left" w:pos="0"/>
        </w:tabs>
        <w:spacing w:after="60"/>
        <w:ind w:left="0"/>
        <w:jc w:val="both"/>
        <w:rPr>
          <w:rFonts w:ascii="Times New Roman" w:hAnsi="Times New Roman"/>
          <w:bCs/>
          <w:sz w:val="22"/>
          <w:szCs w:val="22"/>
          <w:lang w:val="lv-LV"/>
        </w:rPr>
      </w:pPr>
    </w:p>
    <w:p w14:paraId="65702EA8" w14:textId="477C5801"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 xml:space="preserve">Sagatavoja: </w:t>
      </w:r>
    </w:p>
    <w:p w14:paraId="0848F822" w14:textId="56110486"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 xml:space="preserve">Izglītības pārvaldes iepirkumu speciāliste </w:t>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t>E.Daigina</w:t>
      </w:r>
    </w:p>
    <w:p w14:paraId="17DA4856" w14:textId="65E76FA1" w:rsidR="00475C43" w:rsidRPr="00A373FE" w:rsidRDefault="00475C43" w:rsidP="00C93272">
      <w:pPr>
        <w:pStyle w:val="BodyTextIndent"/>
        <w:tabs>
          <w:tab w:val="left" w:pos="0"/>
        </w:tabs>
        <w:spacing w:after="60"/>
        <w:ind w:left="0"/>
        <w:jc w:val="both"/>
        <w:rPr>
          <w:rFonts w:ascii="Times New Roman" w:hAnsi="Times New Roman"/>
          <w:bCs/>
          <w:sz w:val="22"/>
          <w:szCs w:val="22"/>
          <w:lang w:val="lv-LV"/>
        </w:rPr>
      </w:pPr>
    </w:p>
    <w:p w14:paraId="7AB2635A" w14:textId="20B0A2E5"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Saskaņots:</w:t>
      </w:r>
    </w:p>
    <w:p w14:paraId="0AE59AA3" w14:textId="6C0C1A2A" w:rsidR="005F60BE" w:rsidRPr="00A373FE" w:rsidRDefault="005F60BE" w:rsidP="00C93272">
      <w:pPr>
        <w:tabs>
          <w:tab w:val="num" w:pos="0"/>
        </w:tabs>
        <w:spacing w:after="60"/>
        <w:ind w:right="46"/>
        <w:rPr>
          <w:rFonts w:ascii="Times New Roman" w:hAnsi="Times New Roman"/>
          <w:sz w:val="22"/>
          <w:szCs w:val="22"/>
          <w:lang w:val="lv-LV"/>
        </w:rPr>
      </w:pPr>
      <w:r w:rsidRPr="00A373FE">
        <w:rPr>
          <w:rFonts w:ascii="Times New Roman" w:hAnsi="Times New Roman"/>
          <w:sz w:val="22"/>
          <w:szCs w:val="22"/>
          <w:lang w:val="lv-LV"/>
        </w:rPr>
        <w:t xml:space="preserve">Izglītības pārvaldes </w:t>
      </w:r>
      <w:r w:rsidR="000C2A14" w:rsidRPr="00A373FE">
        <w:rPr>
          <w:rFonts w:ascii="Times New Roman" w:hAnsi="Times New Roman"/>
          <w:sz w:val="22"/>
          <w:szCs w:val="22"/>
          <w:lang w:val="lv-LV"/>
        </w:rPr>
        <w:t>vadītāja</w:t>
      </w:r>
      <w:r w:rsidR="003D2062" w:rsidRPr="00A373FE">
        <w:rPr>
          <w:rFonts w:ascii="Times New Roman" w:hAnsi="Times New Roman"/>
          <w:sz w:val="22"/>
          <w:szCs w:val="22"/>
          <w:lang w:val="lv-LV"/>
        </w:rPr>
        <w:t>s vietniece</w:t>
      </w:r>
      <w:r w:rsidR="00943D87" w:rsidRPr="00A373FE">
        <w:rPr>
          <w:rFonts w:ascii="Times New Roman" w:hAnsi="Times New Roman"/>
          <w:sz w:val="22"/>
          <w:szCs w:val="22"/>
          <w:lang w:val="lv-LV"/>
        </w:rPr>
        <w:tab/>
      </w:r>
      <w:r w:rsidR="00943D87"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t xml:space="preserve">  </w:t>
      </w:r>
      <w:r w:rsidR="000F69AC" w:rsidRPr="00A373FE">
        <w:rPr>
          <w:rFonts w:ascii="Times New Roman" w:hAnsi="Times New Roman"/>
          <w:sz w:val="22"/>
          <w:szCs w:val="22"/>
          <w:lang w:val="lv-LV"/>
        </w:rPr>
        <w:tab/>
      </w:r>
      <w:proofErr w:type="spellStart"/>
      <w:r w:rsidR="003D2062" w:rsidRPr="00A373FE">
        <w:rPr>
          <w:rFonts w:ascii="Times New Roman" w:hAnsi="Times New Roman"/>
          <w:sz w:val="22"/>
          <w:szCs w:val="22"/>
          <w:lang w:val="lv-LV"/>
        </w:rPr>
        <w:t>J.Bakanauska</w:t>
      </w:r>
      <w:proofErr w:type="spellEnd"/>
      <w:r w:rsidR="009A3783" w:rsidRPr="00A373FE">
        <w:rPr>
          <w:rFonts w:ascii="Times New Roman" w:hAnsi="Times New Roman"/>
          <w:sz w:val="22"/>
          <w:szCs w:val="22"/>
          <w:lang w:val="lv-LV"/>
        </w:rPr>
        <w:t xml:space="preserve"> </w:t>
      </w:r>
    </w:p>
    <w:p w14:paraId="1AE1DEA5" w14:textId="2AA66D28" w:rsidR="002D4668" w:rsidRPr="00A373FE" w:rsidRDefault="002D4668" w:rsidP="00C93272">
      <w:pPr>
        <w:tabs>
          <w:tab w:val="num" w:pos="0"/>
        </w:tabs>
        <w:spacing w:after="60"/>
        <w:ind w:right="46"/>
        <w:rPr>
          <w:rFonts w:ascii="Times New Roman" w:hAnsi="Times New Roman"/>
          <w:sz w:val="22"/>
          <w:szCs w:val="22"/>
          <w:lang w:val="lv-LV"/>
        </w:rPr>
      </w:pPr>
    </w:p>
    <w:p w14:paraId="21A47B27" w14:textId="77777777" w:rsidR="002D4668" w:rsidRPr="00A373FE" w:rsidRDefault="002D4668" w:rsidP="00C93272">
      <w:pPr>
        <w:tabs>
          <w:tab w:val="num" w:pos="0"/>
        </w:tabs>
        <w:spacing w:after="60"/>
        <w:ind w:right="46"/>
        <w:rPr>
          <w:rFonts w:ascii="Times New Roman" w:hAnsi="Times New Roman"/>
          <w:sz w:val="22"/>
          <w:szCs w:val="22"/>
          <w:lang w:val="lv-LV"/>
        </w:rPr>
      </w:pPr>
    </w:p>
    <w:p w14:paraId="38F3ABB3" w14:textId="77777777" w:rsidR="001B66E0" w:rsidRPr="00A373FE" w:rsidRDefault="001B66E0" w:rsidP="00C93272">
      <w:pPr>
        <w:tabs>
          <w:tab w:val="num" w:pos="0"/>
        </w:tabs>
        <w:spacing w:after="60"/>
        <w:ind w:right="46"/>
        <w:rPr>
          <w:rFonts w:ascii="Times New Roman" w:hAnsi="Times New Roman"/>
          <w:sz w:val="22"/>
          <w:szCs w:val="22"/>
          <w:lang w:val="lv-LV"/>
        </w:rPr>
        <w:sectPr w:rsidR="001B66E0" w:rsidRPr="00A373FE" w:rsidSect="001B66E0">
          <w:footerReference w:type="default" r:id="rId12"/>
          <w:pgSz w:w="11906" w:h="16838"/>
          <w:pgMar w:top="567" w:right="1274" w:bottom="709" w:left="1276" w:header="709" w:footer="451" w:gutter="0"/>
          <w:cols w:space="708"/>
          <w:docGrid w:linePitch="360"/>
        </w:sectPr>
      </w:pPr>
    </w:p>
    <w:p w14:paraId="770EB28A" w14:textId="77777777" w:rsidR="001B66E0" w:rsidRPr="00A373FE" w:rsidRDefault="001B66E0" w:rsidP="001B66E0">
      <w:pPr>
        <w:ind w:right="45"/>
        <w:jc w:val="right"/>
        <w:rPr>
          <w:rFonts w:ascii="Times New Roman" w:hAnsi="Times New Roman"/>
          <w:i/>
          <w:sz w:val="22"/>
          <w:szCs w:val="22"/>
          <w:lang w:val="lv-LV"/>
        </w:rPr>
      </w:pPr>
      <w:r w:rsidRPr="00A373FE">
        <w:rPr>
          <w:rFonts w:ascii="Times New Roman" w:hAnsi="Times New Roman"/>
          <w:b/>
          <w:i/>
          <w:sz w:val="22"/>
          <w:szCs w:val="22"/>
          <w:lang w:val="lv-LV"/>
        </w:rPr>
        <w:lastRenderedPageBreak/>
        <w:t>1. pielikums</w:t>
      </w:r>
      <w:r w:rsidRPr="00A373FE">
        <w:rPr>
          <w:rFonts w:ascii="Times New Roman" w:hAnsi="Times New Roman"/>
          <w:i/>
          <w:sz w:val="22"/>
          <w:szCs w:val="22"/>
          <w:lang w:val="lv-LV"/>
        </w:rPr>
        <w:t xml:space="preserve"> </w:t>
      </w:r>
    </w:p>
    <w:p w14:paraId="09E44109"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Cenu aptaujai </w:t>
      </w:r>
    </w:p>
    <w:p w14:paraId="18EBA732" w14:textId="77777777" w:rsidR="00736DFE" w:rsidRPr="00736DFE" w:rsidRDefault="001B66E0" w:rsidP="00736DFE">
      <w:pPr>
        <w:ind w:right="-2"/>
        <w:jc w:val="right"/>
        <w:rPr>
          <w:rFonts w:ascii="Times New Roman" w:hAnsi="Times New Roman"/>
          <w:i/>
          <w:sz w:val="22"/>
          <w:szCs w:val="22"/>
          <w:lang w:val="lv-LV"/>
        </w:rPr>
      </w:pPr>
      <w:r w:rsidRPr="00A373FE">
        <w:rPr>
          <w:rFonts w:ascii="Times New Roman" w:hAnsi="Times New Roman"/>
          <w:i/>
          <w:sz w:val="22"/>
          <w:szCs w:val="22"/>
          <w:lang w:val="lv-LV"/>
        </w:rPr>
        <w:t>“</w:t>
      </w:r>
      <w:r w:rsidR="00736DFE" w:rsidRPr="00736DFE">
        <w:rPr>
          <w:rFonts w:ascii="Times New Roman" w:hAnsi="Times New Roman"/>
          <w:i/>
          <w:sz w:val="22"/>
          <w:szCs w:val="22"/>
          <w:lang w:val="lv-LV"/>
        </w:rPr>
        <w:t>Sirds un asinsvadu saslim</w:t>
      </w:r>
      <w:r w:rsidR="00736DFE" w:rsidRPr="00736DFE">
        <w:rPr>
          <w:rFonts w:ascii="Times New Roman" w:hAnsi="Times New Roman" w:hint="eastAsia"/>
          <w:i/>
          <w:sz w:val="22"/>
          <w:szCs w:val="22"/>
          <w:lang w:val="lv-LV"/>
        </w:rPr>
        <w:t>š</w:t>
      </w:r>
      <w:r w:rsidR="00736DFE" w:rsidRPr="00736DFE">
        <w:rPr>
          <w:rFonts w:ascii="Times New Roman" w:hAnsi="Times New Roman"/>
          <w:i/>
          <w:sz w:val="22"/>
          <w:szCs w:val="22"/>
          <w:lang w:val="lv-LV"/>
        </w:rPr>
        <w:t>anas profilakses pas</w:t>
      </w:r>
      <w:r w:rsidR="00736DFE" w:rsidRPr="00736DFE">
        <w:rPr>
          <w:rFonts w:ascii="Times New Roman" w:hAnsi="Times New Roman" w:hint="eastAsia"/>
          <w:i/>
          <w:sz w:val="22"/>
          <w:szCs w:val="22"/>
          <w:lang w:val="lv-LV"/>
        </w:rPr>
        <w:t>ā</w:t>
      </w:r>
      <w:r w:rsidR="00736DFE" w:rsidRPr="00736DFE">
        <w:rPr>
          <w:rFonts w:ascii="Times New Roman" w:hAnsi="Times New Roman"/>
          <w:i/>
          <w:sz w:val="22"/>
          <w:szCs w:val="22"/>
          <w:lang w:val="lv-LV"/>
        </w:rPr>
        <w:t xml:space="preserve">kumi </w:t>
      </w:r>
    </w:p>
    <w:p w14:paraId="2379F9DE" w14:textId="77777777" w:rsidR="00736DFE" w:rsidRPr="00736DFE" w:rsidRDefault="00736DFE" w:rsidP="00736DFE">
      <w:pPr>
        <w:ind w:right="-2"/>
        <w:jc w:val="right"/>
        <w:rPr>
          <w:rFonts w:ascii="Times New Roman" w:hAnsi="Times New Roman"/>
          <w:i/>
          <w:sz w:val="22"/>
          <w:szCs w:val="22"/>
          <w:lang w:val="lv-LV"/>
        </w:rPr>
      </w:pPr>
      <w:r w:rsidRPr="00736DFE">
        <w:rPr>
          <w:rFonts w:ascii="Times New Roman" w:hAnsi="Times New Roman"/>
          <w:i/>
          <w:sz w:val="22"/>
          <w:szCs w:val="22"/>
          <w:lang w:val="lv-LV"/>
        </w:rPr>
        <w:t xml:space="preserve">projekta </w:t>
      </w:r>
      <w:r w:rsidRPr="00736DFE">
        <w:rPr>
          <w:rFonts w:ascii="Times New Roman" w:hAnsi="Times New Roman" w:hint="eastAsia"/>
          <w:i/>
          <w:sz w:val="22"/>
          <w:szCs w:val="22"/>
          <w:lang w:val="lv-LV"/>
        </w:rPr>
        <w:t>“</w:t>
      </w:r>
      <w:r w:rsidRPr="00736DFE">
        <w:rPr>
          <w:rFonts w:ascii="Times New Roman" w:hAnsi="Times New Roman"/>
          <w:i/>
          <w:sz w:val="22"/>
          <w:szCs w:val="22"/>
          <w:lang w:val="lv-LV"/>
        </w:rPr>
        <w:t>Pas</w:t>
      </w:r>
      <w:r w:rsidRPr="00736DFE">
        <w:rPr>
          <w:rFonts w:ascii="Times New Roman" w:hAnsi="Times New Roman" w:hint="eastAsia"/>
          <w:i/>
          <w:sz w:val="22"/>
          <w:szCs w:val="22"/>
          <w:lang w:val="lv-LV"/>
        </w:rPr>
        <w:t>ā</w:t>
      </w:r>
      <w:r w:rsidRPr="00736DFE">
        <w:rPr>
          <w:rFonts w:ascii="Times New Roman" w:hAnsi="Times New Roman"/>
          <w:i/>
          <w:sz w:val="22"/>
          <w:szCs w:val="22"/>
          <w:lang w:val="lv-LV"/>
        </w:rPr>
        <w:t>kumi viet</w:t>
      </w:r>
      <w:r w:rsidRPr="00736DFE">
        <w:rPr>
          <w:rFonts w:ascii="Times New Roman" w:hAnsi="Times New Roman" w:hint="eastAsia"/>
          <w:i/>
          <w:sz w:val="22"/>
          <w:szCs w:val="22"/>
          <w:lang w:val="lv-LV"/>
        </w:rPr>
        <w:t>ē</w:t>
      </w:r>
      <w:r w:rsidRPr="00736DFE">
        <w:rPr>
          <w:rFonts w:ascii="Times New Roman" w:hAnsi="Times New Roman"/>
          <w:i/>
          <w:sz w:val="22"/>
          <w:szCs w:val="22"/>
          <w:lang w:val="lv-LV"/>
        </w:rPr>
        <w:t>j</w:t>
      </w:r>
      <w:r w:rsidRPr="00736DFE">
        <w:rPr>
          <w:rFonts w:ascii="Times New Roman" w:hAnsi="Times New Roman" w:hint="eastAsia"/>
          <w:i/>
          <w:sz w:val="22"/>
          <w:szCs w:val="22"/>
          <w:lang w:val="lv-LV"/>
        </w:rPr>
        <w:t>ā</w:t>
      </w:r>
      <w:r w:rsidRPr="00736DFE">
        <w:rPr>
          <w:rFonts w:ascii="Times New Roman" w:hAnsi="Times New Roman"/>
          <w:i/>
          <w:sz w:val="22"/>
          <w:szCs w:val="22"/>
          <w:lang w:val="lv-LV"/>
        </w:rPr>
        <w:t>s sabiedr</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bas vesel</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 xml:space="preserve">bas </w:t>
      </w:r>
    </w:p>
    <w:p w14:paraId="41D2B638" w14:textId="197375D2" w:rsidR="001B66E0" w:rsidRPr="00A373FE" w:rsidRDefault="00736DFE" w:rsidP="00736DFE">
      <w:pPr>
        <w:ind w:right="-2"/>
        <w:jc w:val="right"/>
        <w:rPr>
          <w:rFonts w:ascii="Times New Roman" w:hAnsi="Times New Roman"/>
          <w:i/>
          <w:sz w:val="22"/>
          <w:szCs w:val="22"/>
          <w:lang w:val="lv-LV"/>
        </w:rPr>
      </w:pPr>
      <w:r w:rsidRPr="00736DFE">
        <w:rPr>
          <w:rFonts w:ascii="Times New Roman" w:hAnsi="Times New Roman"/>
          <w:i/>
          <w:sz w:val="22"/>
          <w:szCs w:val="22"/>
          <w:lang w:val="lv-LV"/>
        </w:rPr>
        <w:t>veicin</w:t>
      </w:r>
      <w:r w:rsidRPr="00736DFE">
        <w:rPr>
          <w:rFonts w:ascii="Times New Roman" w:hAnsi="Times New Roman" w:hint="eastAsia"/>
          <w:i/>
          <w:sz w:val="22"/>
          <w:szCs w:val="22"/>
          <w:lang w:val="lv-LV"/>
        </w:rPr>
        <w:t>āš</w:t>
      </w:r>
      <w:r w:rsidRPr="00736DFE">
        <w:rPr>
          <w:rFonts w:ascii="Times New Roman" w:hAnsi="Times New Roman"/>
          <w:i/>
          <w:sz w:val="22"/>
          <w:szCs w:val="22"/>
          <w:lang w:val="lv-LV"/>
        </w:rPr>
        <w:t>anai un slim</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bu profilaksei Ventspil</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 xml:space="preserve"> ietvaros</w:t>
      </w:r>
      <w:r w:rsidR="00C80755" w:rsidRPr="00A373FE">
        <w:rPr>
          <w:rFonts w:ascii="Times New Roman" w:hAnsi="Times New Roman"/>
          <w:i/>
          <w:sz w:val="22"/>
          <w:szCs w:val="22"/>
          <w:lang w:val="lv-LV"/>
        </w:rPr>
        <w:t>”</w:t>
      </w:r>
    </w:p>
    <w:p w14:paraId="4BA56327" w14:textId="0BCDD652"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ID Nr. IP/CA-20</w:t>
      </w:r>
      <w:r w:rsidR="002C79B5" w:rsidRPr="00A373FE">
        <w:rPr>
          <w:rFonts w:ascii="Times New Roman" w:hAnsi="Times New Roman"/>
          <w:i/>
          <w:sz w:val="22"/>
          <w:szCs w:val="22"/>
          <w:lang w:val="lv-LV"/>
        </w:rPr>
        <w:t>20</w:t>
      </w:r>
      <w:r w:rsidRPr="00A373FE">
        <w:rPr>
          <w:rFonts w:ascii="Times New Roman" w:hAnsi="Times New Roman"/>
          <w:i/>
          <w:sz w:val="22"/>
          <w:szCs w:val="22"/>
          <w:lang w:val="lv-LV"/>
        </w:rPr>
        <w:t>-</w:t>
      </w:r>
      <w:r w:rsidR="002C79B5" w:rsidRPr="00A373FE">
        <w:rPr>
          <w:rFonts w:ascii="Times New Roman" w:hAnsi="Times New Roman"/>
          <w:i/>
          <w:sz w:val="22"/>
          <w:szCs w:val="22"/>
          <w:lang w:val="lv-LV"/>
        </w:rPr>
        <w:t>1</w:t>
      </w:r>
      <w:r w:rsidR="00736DFE">
        <w:rPr>
          <w:rFonts w:ascii="Times New Roman" w:hAnsi="Times New Roman"/>
          <w:i/>
          <w:sz w:val="22"/>
          <w:szCs w:val="22"/>
          <w:lang w:val="lv-LV"/>
        </w:rPr>
        <w:t>9</w:t>
      </w:r>
    </w:p>
    <w:p w14:paraId="22D99CB9" w14:textId="77777777" w:rsidR="001B66E0" w:rsidRPr="00A373FE" w:rsidRDefault="001B66E0" w:rsidP="001B66E0">
      <w:pPr>
        <w:spacing w:after="60"/>
        <w:ind w:right="45"/>
        <w:jc w:val="right"/>
        <w:rPr>
          <w:rFonts w:ascii="Times New Roman" w:hAnsi="Times New Roman"/>
          <w:i/>
          <w:sz w:val="22"/>
          <w:szCs w:val="22"/>
          <w:lang w:val="lv-LV"/>
        </w:rPr>
      </w:pPr>
    </w:p>
    <w:p w14:paraId="115E189C" w14:textId="777777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caps/>
          <w:sz w:val="22"/>
          <w:szCs w:val="22"/>
          <w:lang w:val="lv-LV"/>
        </w:rPr>
        <w:t>Pretendenta pieteikums</w:t>
      </w:r>
    </w:p>
    <w:p w14:paraId="61E2E360" w14:textId="77777777" w:rsidR="001B66E0" w:rsidRPr="00A373FE" w:rsidRDefault="001B66E0" w:rsidP="001B66E0">
      <w:pPr>
        <w:pStyle w:val="FR3"/>
        <w:spacing w:after="60" w:line="240" w:lineRule="auto"/>
        <w:ind w:left="0"/>
        <w:jc w:val="center"/>
        <w:rPr>
          <w:bCs/>
          <w:sz w:val="22"/>
          <w:szCs w:val="22"/>
        </w:rPr>
      </w:pPr>
      <w:r w:rsidRPr="00A373FE">
        <w:rPr>
          <w:bCs/>
          <w:sz w:val="22"/>
          <w:szCs w:val="22"/>
        </w:rPr>
        <w:t>par piedalīšanos Cenu aptaujā:</w:t>
      </w:r>
    </w:p>
    <w:p w14:paraId="393D1ED1" w14:textId="06F4B22A" w:rsidR="001B66E0" w:rsidRPr="00A373FE" w:rsidRDefault="00736DFE" w:rsidP="00736DFE">
      <w:pPr>
        <w:spacing w:after="60"/>
        <w:jc w:val="center"/>
        <w:rPr>
          <w:rFonts w:ascii="Times New Roman" w:hAnsi="Times New Roman"/>
          <w:b/>
          <w:sz w:val="22"/>
          <w:szCs w:val="22"/>
          <w:lang w:val="lv-LV"/>
        </w:rPr>
      </w:pPr>
      <w:r w:rsidRPr="00736DFE">
        <w:rPr>
          <w:rFonts w:ascii="Times New Roman" w:eastAsia="Arial" w:hAnsi="Times New Roman"/>
          <w:b/>
          <w:sz w:val="22"/>
          <w:szCs w:val="22"/>
          <w:lang w:val="lv-LV" w:eastAsia="ar-SA"/>
        </w:rPr>
        <w:t>Sirds un asinsvadu saslim</w:t>
      </w:r>
      <w:r w:rsidRPr="00736DFE">
        <w:rPr>
          <w:rFonts w:ascii="Times New Roman" w:eastAsia="Arial" w:hAnsi="Times New Roman" w:hint="eastAsia"/>
          <w:b/>
          <w:sz w:val="22"/>
          <w:szCs w:val="22"/>
          <w:lang w:val="lv-LV" w:eastAsia="ar-SA"/>
        </w:rPr>
        <w:t>š</w:t>
      </w:r>
      <w:r w:rsidRPr="00736DFE">
        <w:rPr>
          <w:rFonts w:ascii="Times New Roman" w:eastAsia="Arial" w:hAnsi="Times New Roman"/>
          <w:b/>
          <w:sz w:val="22"/>
          <w:szCs w:val="22"/>
          <w:lang w:val="lv-LV" w:eastAsia="ar-SA"/>
        </w:rPr>
        <w:t>anas profilakses pas</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 xml:space="preserve">kumi </w:t>
      </w:r>
      <w:r>
        <w:rPr>
          <w:rFonts w:ascii="Times New Roman" w:eastAsia="Arial" w:hAnsi="Times New Roman"/>
          <w:b/>
          <w:sz w:val="22"/>
          <w:szCs w:val="22"/>
          <w:lang w:val="lv-LV" w:eastAsia="ar-SA"/>
        </w:rPr>
        <w:br/>
      </w:r>
      <w:r w:rsidRPr="00736DFE">
        <w:rPr>
          <w:rFonts w:ascii="Times New Roman" w:eastAsia="Arial" w:hAnsi="Times New Roman"/>
          <w:b/>
          <w:sz w:val="22"/>
          <w:szCs w:val="22"/>
          <w:lang w:val="lv-LV" w:eastAsia="ar-SA"/>
        </w:rPr>
        <w:t xml:space="preserve">projekta </w:t>
      </w:r>
      <w:r w:rsidRPr="00736DFE">
        <w:rPr>
          <w:rFonts w:ascii="Times New Roman" w:eastAsia="Arial" w:hAnsi="Times New Roman" w:hint="eastAsia"/>
          <w:b/>
          <w:sz w:val="22"/>
          <w:szCs w:val="22"/>
          <w:lang w:val="lv-LV" w:eastAsia="ar-SA"/>
        </w:rPr>
        <w:t>“</w:t>
      </w:r>
      <w:r w:rsidRPr="00736DFE">
        <w:rPr>
          <w:rFonts w:ascii="Times New Roman" w:eastAsia="Arial" w:hAnsi="Times New Roman"/>
          <w:b/>
          <w:sz w:val="22"/>
          <w:szCs w:val="22"/>
          <w:lang w:val="lv-LV" w:eastAsia="ar-SA"/>
        </w:rPr>
        <w:t>Pas</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kumi viet</w:t>
      </w:r>
      <w:r w:rsidRPr="00736DFE">
        <w:rPr>
          <w:rFonts w:ascii="Times New Roman" w:eastAsia="Arial" w:hAnsi="Times New Roman" w:hint="eastAsia"/>
          <w:b/>
          <w:sz w:val="22"/>
          <w:szCs w:val="22"/>
          <w:lang w:val="lv-LV" w:eastAsia="ar-SA"/>
        </w:rPr>
        <w:t>ē</w:t>
      </w:r>
      <w:r w:rsidRPr="00736DFE">
        <w:rPr>
          <w:rFonts w:ascii="Times New Roman" w:eastAsia="Arial" w:hAnsi="Times New Roman"/>
          <w:b/>
          <w:sz w:val="22"/>
          <w:szCs w:val="22"/>
          <w:lang w:val="lv-LV" w:eastAsia="ar-SA"/>
        </w:rPr>
        <w:t>j</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s sabiedr</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bas vesel</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bas veicin</w:t>
      </w:r>
      <w:r w:rsidRPr="00736DFE">
        <w:rPr>
          <w:rFonts w:ascii="Times New Roman" w:eastAsia="Arial" w:hAnsi="Times New Roman" w:hint="eastAsia"/>
          <w:b/>
          <w:sz w:val="22"/>
          <w:szCs w:val="22"/>
          <w:lang w:val="lv-LV" w:eastAsia="ar-SA"/>
        </w:rPr>
        <w:t>āš</w:t>
      </w:r>
      <w:r w:rsidRPr="00736DFE">
        <w:rPr>
          <w:rFonts w:ascii="Times New Roman" w:eastAsia="Arial" w:hAnsi="Times New Roman"/>
          <w:b/>
          <w:sz w:val="22"/>
          <w:szCs w:val="22"/>
          <w:lang w:val="lv-LV" w:eastAsia="ar-SA"/>
        </w:rPr>
        <w:t>anai un slim</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bu profilaksei Ventspil</w:t>
      </w:r>
      <w:r w:rsidRPr="00736DFE">
        <w:rPr>
          <w:rFonts w:ascii="Times New Roman" w:eastAsia="Arial" w:hAnsi="Times New Roman" w:hint="eastAsia"/>
          <w:b/>
          <w:sz w:val="22"/>
          <w:szCs w:val="22"/>
          <w:lang w:val="lv-LV" w:eastAsia="ar-SA"/>
        </w:rPr>
        <w:t>ī</w:t>
      </w:r>
      <w:r w:rsidRPr="00736DFE">
        <w:rPr>
          <w:rFonts w:ascii="Times New Roman" w:eastAsia="Arial" w:hAnsi="Times New Roman" w:hint="eastAsia"/>
          <w:b/>
          <w:sz w:val="22"/>
          <w:szCs w:val="22"/>
          <w:lang w:val="lv-LV" w:eastAsia="ar-SA"/>
        </w:rPr>
        <w:t>”</w:t>
      </w:r>
      <w:r w:rsidRPr="00736DFE">
        <w:rPr>
          <w:rFonts w:ascii="Times New Roman" w:eastAsia="Arial" w:hAnsi="Times New Roman"/>
          <w:b/>
          <w:sz w:val="22"/>
          <w:szCs w:val="22"/>
          <w:lang w:val="lv-LV" w:eastAsia="ar-SA"/>
        </w:rPr>
        <w:t xml:space="preserve"> ietvaros </w:t>
      </w:r>
      <w:r w:rsidR="001B66E0" w:rsidRPr="00A373FE">
        <w:rPr>
          <w:rFonts w:ascii="Times New Roman" w:hAnsi="Times New Roman"/>
          <w:b/>
          <w:sz w:val="22"/>
          <w:szCs w:val="22"/>
          <w:lang w:val="lv-LV"/>
        </w:rPr>
        <w:t>identifikācijas Nr. IP/CA-20</w:t>
      </w:r>
      <w:r w:rsidR="00A32A4D" w:rsidRPr="00A373FE">
        <w:rPr>
          <w:rFonts w:ascii="Times New Roman" w:hAnsi="Times New Roman"/>
          <w:b/>
          <w:sz w:val="22"/>
          <w:szCs w:val="22"/>
          <w:lang w:val="lv-LV"/>
        </w:rPr>
        <w:t>20</w:t>
      </w:r>
      <w:r w:rsidR="001B66E0" w:rsidRPr="00A373FE">
        <w:rPr>
          <w:rFonts w:ascii="Times New Roman" w:hAnsi="Times New Roman"/>
          <w:b/>
          <w:sz w:val="22"/>
          <w:szCs w:val="22"/>
          <w:lang w:val="lv-LV"/>
        </w:rPr>
        <w:t>-</w:t>
      </w:r>
      <w:r w:rsidR="00A32A4D" w:rsidRPr="00A373FE">
        <w:rPr>
          <w:rFonts w:ascii="Times New Roman" w:hAnsi="Times New Roman"/>
          <w:b/>
          <w:sz w:val="22"/>
          <w:szCs w:val="22"/>
          <w:lang w:val="lv-LV"/>
        </w:rPr>
        <w:t>1</w:t>
      </w:r>
      <w:r>
        <w:rPr>
          <w:rFonts w:ascii="Times New Roman" w:hAnsi="Times New Roman"/>
          <w:b/>
          <w:sz w:val="22"/>
          <w:szCs w:val="22"/>
          <w:lang w:val="lv-LV"/>
        </w:rPr>
        <w:t>9</w:t>
      </w:r>
    </w:p>
    <w:p w14:paraId="78D40732" w14:textId="77777777" w:rsidR="001B66E0" w:rsidRPr="00A373FE" w:rsidRDefault="001B66E0" w:rsidP="001B66E0">
      <w:pPr>
        <w:spacing w:after="60"/>
        <w:jc w:val="center"/>
        <w:rPr>
          <w:rFonts w:ascii="Times New Roman" w:hAnsi="Times New Roman"/>
          <w:b/>
          <w:sz w:val="22"/>
          <w:szCs w:val="22"/>
          <w:lang w:val="lv-LV"/>
        </w:rPr>
      </w:pPr>
    </w:p>
    <w:p w14:paraId="7925101B" w14:textId="7463B75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 xml:space="preserve">___/___/DAĻĀ/DAĻĀS </w:t>
      </w:r>
    </w:p>
    <w:p w14:paraId="1DE7E142" w14:textId="77777777" w:rsidR="001B66E0" w:rsidRPr="00A373FE" w:rsidRDefault="001B66E0" w:rsidP="001B66E0">
      <w:pPr>
        <w:spacing w:after="60"/>
        <w:jc w:val="center"/>
        <w:rPr>
          <w:rFonts w:ascii="Times New Roman" w:hAnsi="Times New Roman"/>
          <w:i/>
          <w:sz w:val="22"/>
          <w:szCs w:val="22"/>
          <w:lang w:val="lv-LV"/>
        </w:rPr>
      </w:pPr>
      <w:r w:rsidRPr="00A373FE">
        <w:rPr>
          <w:rFonts w:ascii="Times New Roman" w:hAnsi="Times New Roman"/>
          <w:i/>
          <w:sz w:val="22"/>
          <w:szCs w:val="22"/>
          <w:lang w:val="lv-LV"/>
        </w:rPr>
        <w:t>(precīzi norādīt daļas, kurās Pretendents piedalās)</w:t>
      </w:r>
    </w:p>
    <w:p w14:paraId="63B967C8" w14:textId="77777777" w:rsidR="001B66E0" w:rsidRPr="00A373FE" w:rsidRDefault="001B66E0" w:rsidP="001B66E0">
      <w:pPr>
        <w:spacing w:after="60"/>
        <w:jc w:val="center"/>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1B66E0" w:rsidRPr="00A373FE" w14:paraId="714B562D" w14:textId="77777777" w:rsidTr="00C91A10">
        <w:tc>
          <w:tcPr>
            <w:tcW w:w="5125" w:type="dxa"/>
            <w:tcBorders>
              <w:top w:val="single" w:sz="4" w:space="0" w:color="000000"/>
              <w:left w:val="single" w:sz="4" w:space="0" w:color="000000"/>
              <w:bottom w:val="single" w:sz="4" w:space="0" w:color="000000"/>
            </w:tcBorders>
            <w:shd w:val="clear" w:color="auto" w:fill="auto"/>
          </w:tcPr>
          <w:p w14:paraId="5ACF5672"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37BE"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BB0F5E" w14:textId="77777777" w:rsidTr="00C91A10">
        <w:tc>
          <w:tcPr>
            <w:tcW w:w="5125" w:type="dxa"/>
            <w:tcBorders>
              <w:left w:val="single" w:sz="4" w:space="0" w:color="000000"/>
              <w:bottom w:val="single" w:sz="4" w:space="0" w:color="000000"/>
            </w:tcBorders>
          </w:tcPr>
          <w:p w14:paraId="7235FA9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1BDBC25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632EAB8B" w14:textId="77777777" w:rsidTr="00C91A10">
        <w:tc>
          <w:tcPr>
            <w:tcW w:w="5125" w:type="dxa"/>
            <w:tcBorders>
              <w:left w:val="single" w:sz="4" w:space="0" w:color="000000"/>
              <w:bottom w:val="single" w:sz="4" w:space="0" w:color="000000"/>
            </w:tcBorders>
          </w:tcPr>
          <w:p w14:paraId="1B4976D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C61134F"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5C7B37" w14:textId="77777777" w:rsidTr="00C91A10">
        <w:tc>
          <w:tcPr>
            <w:tcW w:w="5125" w:type="dxa"/>
            <w:tcBorders>
              <w:left w:val="single" w:sz="4" w:space="0" w:color="000000"/>
              <w:bottom w:val="single" w:sz="4" w:space="0" w:color="auto"/>
            </w:tcBorders>
          </w:tcPr>
          <w:p w14:paraId="1077D86D"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0B69AC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A2E3D9" w14:textId="77777777" w:rsidTr="00C91A10">
        <w:tc>
          <w:tcPr>
            <w:tcW w:w="5125" w:type="dxa"/>
            <w:tcBorders>
              <w:top w:val="single" w:sz="4" w:space="0" w:color="auto"/>
              <w:left w:val="single" w:sz="4" w:space="0" w:color="auto"/>
              <w:bottom w:val="single" w:sz="4" w:space="0" w:color="auto"/>
              <w:right w:val="single" w:sz="4" w:space="0" w:color="auto"/>
            </w:tcBorders>
          </w:tcPr>
          <w:p w14:paraId="6EEFCC4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14:paraId="007D0E8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7D88BE7B" w14:textId="77777777" w:rsidTr="00C91A10">
        <w:tc>
          <w:tcPr>
            <w:tcW w:w="5125" w:type="dxa"/>
            <w:tcBorders>
              <w:top w:val="single" w:sz="4" w:space="0" w:color="auto"/>
              <w:left w:val="single" w:sz="4" w:space="0" w:color="auto"/>
              <w:bottom w:val="single" w:sz="4" w:space="0" w:color="auto"/>
              <w:right w:val="single" w:sz="4" w:space="0" w:color="auto"/>
            </w:tcBorders>
          </w:tcPr>
          <w:p w14:paraId="7C0BEC5F"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14:paraId="7077FD6F" w14:textId="77777777" w:rsidR="001B66E0" w:rsidRPr="00A373FE" w:rsidRDefault="001B66E0" w:rsidP="00C91A10">
            <w:pPr>
              <w:snapToGrid w:val="0"/>
              <w:spacing w:after="60"/>
              <w:rPr>
                <w:rFonts w:ascii="Times New Roman" w:hAnsi="Times New Roman"/>
                <w:sz w:val="22"/>
                <w:szCs w:val="22"/>
                <w:lang w:val="lv-LV"/>
              </w:rPr>
            </w:pPr>
          </w:p>
          <w:p w14:paraId="46426E28" w14:textId="77777777" w:rsidR="001B66E0" w:rsidRPr="00A373FE" w:rsidRDefault="001B66E0" w:rsidP="00C91A10">
            <w:pPr>
              <w:snapToGrid w:val="0"/>
              <w:spacing w:after="60"/>
              <w:rPr>
                <w:rFonts w:ascii="Times New Roman" w:hAnsi="Times New Roman"/>
                <w:sz w:val="22"/>
                <w:szCs w:val="22"/>
                <w:lang w:val="lv-LV"/>
              </w:rPr>
            </w:pPr>
          </w:p>
        </w:tc>
      </w:tr>
    </w:tbl>
    <w:p w14:paraId="5FBAEA06" w14:textId="77777777" w:rsidR="001B66E0" w:rsidRPr="00A373FE" w:rsidRDefault="001B66E0" w:rsidP="001B66E0">
      <w:pPr>
        <w:spacing w:after="60"/>
        <w:rPr>
          <w:rFonts w:ascii="Times New Roman" w:hAnsi="Times New Roman"/>
          <w:sz w:val="22"/>
          <w:szCs w:val="22"/>
          <w:lang w:val="lv-LV"/>
        </w:rPr>
      </w:pPr>
    </w:p>
    <w:p w14:paraId="399F9983" w14:textId="77777777" w:rsidR="001B66E0" w:rsidRPr="00A373FE" w:rsidRDefault="001B66E0" w:rsidP="001B66E0">
      <w:pPr>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Ar šo apliecinām, ka:</w:t>
      </w:r>
    </w:p>
    <w:p w14:paraId="03853DDA" w14:textId="77777777" w:rsidR="007B3500" w:rsidRPr="00AB4CA0" w:rsidRDefault="007B3500" w:rsidP="007B3500">
      <w:pPr>
        <w:pStyle w:val="ListParagraph"/>
        <w:numPr>
          <w:ilvl w:val="0"/>
          <w:numId w:val="4"/>
        </w:numPr>
        <w:suppressAutoHyphens/>
        <w:spacing w:after="60"/>
        <w:ind w:right="46"/>
        <w:contextualSpacing w:val="0"/>
        <w:jc w:val="both"/>
        <w:rPr>
          <w:sz w:val="22"/>
          <w:szCs w:val="22"/>
        </w:rPr>
      </w:pPr>
      <w:r w:rsidRPr="00AB4CA0">
        <w:rPr>
          <w:sz w:val="22"/>
          <w:szCs w:val="22"/>
        </w:rPr>
        <w:t>esam pilnībā iepazinušies ar Cenu aptaujas dokumentiem, saprotam tajos izvirzītos nosacījumus un prasības, atzīstam tās par pamatotām, tiesiskām un saistošām, piekrītam tām bez pretenzijām;</w:t>
      </w:r>
    </w:p>
    <w:p w14:paraId="29A27B9C"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pilnībā apzināmies savas saistības un pienākumus;</w:t>
      </w:r>
    </w:p>
    <w:p w14:paraId="596CD7FA"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mums kā pretendentam ir pienācīga rīcībspēja un tiesībspēja, lai slēgtu pakalpojuma līgumu atbilstošu tehniskai specifikācijai un citu Cenu aptaujas dokumentu prasībām, kā arī līguma priekšmeta paredzētajā apjomā un termiņos, lai nodrošinātu līgumsaistību izpildi;</w:t>
      </w:r>
    </w:p>
    <w:p w14:paraId="3FA67686"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14:paraId="701DD150"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pretendenta pieteikums ir mūsu piedāvājuma sastāvdaļa;</w:t>
      </w:r>
    </w:p>
    <w:p w14:paraId="42F3D3B6"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iesniegtās ziņas ir pilnīgas un patiesas, piedāvājums sagatavots un iesniegts atbilstoši Cenu aptaujas dokumentu prasībām;</w:t>
      </w:r>
    </w:p>
    <w:p w14:paraId="1F0DCB74" w14:textId="77777777" w:rsidR="007B3500" w:rsidRPr="00AB4CA0" w:rsidRDefault="007B3500" w:rsidP="007B3500">
      <w:pPr>
        <w:pStyle w:val="ListParagraph"/>
        <w:numPr>
          <w:ilvl w:val="0"/>
          <w:numId w:val="4"/>
        </w:numPr>
        <w:jc w:val="both"/>
        <w:rPr>
          <w:sz w:val="22"/>
          <w:szCs w:val="22"/>
        </w:rPr>
      </w:pPr>
      <w:r w:rsidRPr="00AB4CA0">
        <w:rPr>
          <w:sz w:val="22"/>
          <w:szCs w:val="22"/>
        </w:rPr>
        <w:t>mūsu rīcībā ir pietiekošā daudzumā materiāltehniskie un cilvēku resursi, t.sk. medicīniskā personāla nodrošinājums, lai izpildītu piegādes līguma saistības Pasūtītāja noteiktajā apjomā, termiņā un kvalitātē;</w:t>
      </w:r>
    </w:p>
    <w:p w14:paraId="6F42EEEA"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piedāvātajā līgumcenā ir iekļauti visi līguma izpildei nepieciešamie izdevumi, un cena netiks paaugstināta līguma izpildes laikā.</w:t>
      </w:r>
    </w:p>
    <w:p w14:paraId="3AD1129A" w14:textId="77777777" w:rsidR="001B66E0" w:rsidRPr="00A373FE" w:rsidRDefault="001B66E0" w:rsidP="001B66E0">
      <w:pPr>
        <w:suppressAutoHyphens/>
        <w:spacing w:after="60"/>
        <w:ind w:right="46"/>
        <w:jc w:val="both"/>
        <w:rPr>
          <w:rFonts w:ascii="Times New Roman" w:hAnsi="Times New Roman"/>
          <w:sz w:val="22"/>
          <w:szCs w:val="22"/>
          <w:lang w:val="lv-LV"/>
        </w:rPr>
      </w:pPr>
    </w:p>
    <w:tbl>
      <w:tblPr>
        <w:tblW w:w="9072" w:type="dxa"/>
        <w:tblInd w:w="279" w:type="dxa"/>
        <w:tblLayout w:type="fixed"/>
        <w:tblLook w:val="0000" w:firstRow="0" w:lastRow="0" w:firstColumn="0" w:lastColumn="0" w:noHBand="0" w:noVBand="0"/>
      </w:tblPr>
      <w:tblGrid>
        <w:gridCol w:w="4932"/>
        <w:gridCol w:w="4140"/>
      </w:tblGrid>
      <w:tr w:rsidR="001B66E0" w:rsidRPr="00A373FE" w14:paraId="6F1FD83A" w14:textId="77777777" w:rsidTr="00C91A10">
        <w:trPr>
          <w:trHeight w:val="550"/>
        </w:trPr>
        <w:tc>
          <w:tcPr>
            <w:tcW w:w="4932" w:type="dxa"/>
            <w:tcBorders>
              <w:top w:val="single" w:sz="4" w:space="0" w:color="000000"/>
              <w:left w:val="single" w:sz="4" w:space="0" w:color="000000"/>
              <w:bottom w:val="single" w:sz="4" w:space="0" w:color="000000"/>
            </w:tcBorders>
          </w:tcPr>
          <w:p w14:paraId="29692474" w14:textId="77777777" w:rsidR="001B66E0" w:rsidRPr="00A373FE" w:rsidRDefault="001B66E0" w:rsidP="00C91A10">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1A84304" w14:textId="77777777" w:rsidR="001B66E0" w:rsidRPr="00A373FE" w:rsidRDefault="001B66E0" w:rsidP="00C91A10">
            <w:pPr>
              <w:snapToGrid w:val="0"/>
              <w:rPr>
                <w:rFonts w:ascii="Times New Roman" w:hAnsi="Times New Roman"/>
                <w:sz w:val="22"/>
                <w:szCs w:val="22"/>
                <w:lang w:val="lv-LV"/>
              </w:rPr>
            </w:pPr>
          </w:p>
        </w:tc>
      </w:tr>
      <w:tr w:rsidR="001B66E0" w:rsidRPr="00A373FE" w14:paraId="7D1A0CC7" w14:textId="77777777" w:rsidTr="00C91A10">
        <w:trPr>
          <w:trHeight w:val="472"/>
        </w:trPr>
        <w:tc>
          <w:tcPr>
            <w:tcW w:w="4932" w:type="dxa"/>
            <w:tcBorders>
              <w:left w:val="single" w:sz="4" w:space="0" w:color="000000"/>
              <w:bottom w:val="single" w:sz="4" w:space="0" w:color="000000"/>
            </w:tcBorders>
          </w:tcPr>
          <w:p w14:paraId="33B718DD" w14:textId="77777777" w:rsidR="001B66E0" w:rsidRPr="00A373FE" w:rsidRDefault="001B66E0" w:rsidP="00C91A10">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1241B06D" w14:textId="77777777" w:rsidR="001B66E0" w:rsidRPr="00A373FE" w:rsidRDefault="001B66E0" w:rsidP="00C91A10">
            <w:pPr>
              <w:snapToGrid w:val="0"/>
              <w:rPr>
                <w:rFonts w:ascii="Times New Roman" w:hAnsi="Times New Roman"/>
                <w:sz w:val="22"/>
                <w:szCs w:val="22"/>
                <w:lang w:val="lv-LV"/>
              </w:rPr>
            </w:pPr>
          </w:p>
        </w:tc>
      </w:tr>
      <w:tr w:rsidR="001B66E0" w:rsidRPr="00A373FE" w14:paraId="2458363F" w14:textId="77777777" w:rsidTr="00C91A10">
        <w:trPr>
          <w:trHeight w:val="292"/>
        </w:trPr>
        <w:tc>
          <w:tcPr>
            <w:tcW w:w="4932" w:type="dxa"/>
            <w:tcBorders>
              <w:left w:val="single" w:sz="4" w:space="0" w:color="000000"/>
              <w:bottom w:val="single" w:sz="4" w:space="0" w:color="000000"/>
            </w:tcBorders>
          </w:tcPr>
          <w:p w14:paraId="6B691D8F" w14:textId="78B468CB" w:rsidR="001B66E0" w:rsidRPr="00A373FE" w:rsidRDefault="00C25B5F" w:rsidP="00C91A10">
            <w:pPr>
              <w:snapToGrid w:val="0"/>
              <w:rPr>
                <w:rFonts w:ascii="Times New Roman" w:hAnsi="Times New Roman"/>
                <w:sz w:val="22"/>
                <w:szCs w:val="22"/>
                <w:lang w:val="lv-LV"/>
              </w:rPr>
            </w:pPr>
            <w:r w:rsidRPr="00A373FE">
              <w:rPr>
                <w:rFonts w:ascii="Times New Roman" w:hAnsi="Times New Roman"/>
                <w:sz w:val="22"/>
                <w:szCs w:val="22"/>
                <w:lang w:val="lv-LV"/>
              </w:rPr>
              <w:t>20</w:t>
            </w:r>
            <w:r w:rsidR="00234D03" w:rsidRPr="00A373FE">
              <w:rPr>
                <w:rFonts w:ascii="Times New Roman" w:hAnsi="Times New Roman"/>
                <w:sz w:val="22"/>
                <w:szCs w:val="22"/>
                <w:lang w:val="lv-LV"/>
              </w:rPr>
              <w:t>20</w:t>
            </w:r>
            <w:r w:rsidR="001B66E0" w:rsidRPr="00A373FE">
              <w:rPr>
                <w:rFonts w:ascii="Times New Roman" w:hAnsi="Times New Roman"/>
                <w:sz w:val="22"/>
                <w:szCs w:val="22"/>
                <w:lang w:val="lv-LV"/>
              </w:rPr>
              <w:t>.gada ____._______________</w:t>
            </w:r>
          </w:p>
        </w:tc>
        <w:tc>
          <w:tcPr>
            <w:tcW w:w="4140" w:type="dxa"/>
            <w:tcBorders>
              <w:left w:val="single" w:sz="4" w:space="0" w:color="000000"/>
              <w:bottom w:val="single" w:sz="4" w:space="0" w:color="000000"/>
              <w:right w:val="single" w:sz="4" w:space="0" w:color="000000"/>
            </w:tcBorders>
          </w:tcPr>
          <w:p w14:paraId="3A9FED1D" w14:textId="77777777" w:rsidR="001B66E0" w:rsidRPr="00A373FE" w:rsidRDefault="001B66E0" w:rsidP="00C91A10">
            <w:pPr>
              <w:snapToGrid w:val="0"/>
              <w:rPr>
                <w:rFonts w:ascii="Times New Roman" w:hAnsi="Times New Roman"/>
                <w:sz w:val="22"/>
                <w:szCs w:val="22"/>
                <w:lang w:val="lv-LV"/>
              </w:rPr>
            </w:pPr>
          </w:p>
        </w:tc>
      </w:tr>
    </w:tbl>
    <w:p w14:paraId="6725D804" w14:textId="77777777" w:rsidR="001B66E0" w:rsidRPr="00A373FE" w:rsidRDefault="001B66E0" w:rsidP="001B66E0">
      <w:pPr>
        <w:spacing w:after="60"/>
        <w:ind w:right="-732"/>
        <w:jc w:val="right"/>
        <w:rPr>
          <w:rFonts w:ascii="Times New Roman" w:hAnsi="Times New Roman"/>
          <w:b/>
          <w:i/>
          <w:sz w:val="22"/>
          <w:szCs w:val="22"/>
          <w:lang w:val="lv-LV"/>
        </w:rPr>
        <w:sectPr w:rsidR="001B66E0" w:rsidRPr="00A373FE" w:rsidSect="00EC2ABB">
          <w:footerReference w:type="default" r:id="rId13"/>
          <w:pgSz w:w="11906" w:h="16838"/>
          <w:pgMar w:top="567" w:right="1274" w:bottom="1560" w:left="1276" w:header="709" w:footer="451" w:gutter="0"/>
          <w:cols w:space="708"/>
          <w:docGrid w:linePitch="360"/>
        </w:sectPr>
      </w:pPr>
    </w:p>
    <w:p w14:paraId="4AFD89BD" w14:textId="77777777" w:rsidR="00736DFE" w:rsidRPr="00AB4CA0" w:rsidRDefault="00736DFE" w:rsidP="00736DFE">
      <w:pPr>
        <w:spacing w:after="60"/>
        <w:ind w:right="-31"/>
        <w:jc w:val="right"/>
        <w:rPr>
          <w:rFonts w:ascii="Times New Roman" w:hAnsi="Times New Roman"/>
          <w:b/>
          <w:sz w:val="22"/>
          <w:szCs w:val="22"/>
          <w:lang w:val="lv-LV"/>
        </w:rPr>
      </w:pPr>
      <w:r w:rsidRPr="00AB4CA0">
        <w:rPr>
          <w:rFonts w:ascii="Times New Roman" w:hAnsi="Times New Roman"/>
          <w:b/>
          <w:sz w:val="22"/>
          <w:szCs w:val="22"/>
          <w:lang w:val="lv-LV"/>
        </w:rPr>
        <w:lastRenderedPageBreak/>
        <w:t>2. pielikums</w:t>
      </w:r>
    </w:p>
    <w:p w14:paraId="7B99F504" w14:textId="77777777" w:rsidR="00736DFE" w:rsidRPr="00AB4CA0" w:rsidRDefault="00736DFE" w:rsidP="00736DFE">
      <w:pPr>
        <w:ind w:right="45"/>
        <w:jc w:val="right"/>
        <w:rPr>
          <w:rFonts w:ascii="Times New Roman" w:hAnsi="Times New Roman"/>
          <w:i/>
          <w:sz w:val="22"/>
          <w:szCs w:val="22"/>
          <w:lang w:val="lv-LV"/>
        </w:rPr>
      </w:pPr>
      <w:r w:rsidRPr="00AB4CA0">
        <w:rPr>
          <w:rFonts w:ascii="Times New Roman" w:hAnsi="Times New Roman"/>
          <w:i/>
          <w:sz w:val="22"/>
          <w:szCs w:val="22"/>
          <w:lang w:val="lv-LV"/>
        </w:rPr>
        <w:t>Cenu aptaujai</w:t>
      </w:r>
    </w:p>
    <w:p w14:paraId="5C59A718" w14:textId="77777777" w:rsidR="00736DFE" w:rsidRPr="00AB4CA0" w:rsidRDefault="00736DFE" w:rsidP="00736DFE">
      <w:pPr>
        <w:ind w:right="45"/>
        <w:jc w:val="right"/>
        <w:rPr>
          <w:rFonts w:ascii="Times New Roman" w:hAnsi="Times New Roman"/>
          <w:i/>
          <w:sz w:val="22"/>
          <w:szCs w:val="22"/>
          <w:lang w:val="lv-LV"/>
        </w:rPr>
      </w:pPr>
      <w:r w:rsidRPr="00AB4CA0">
        <w:rPr>
          <w:rFonts w:ascii="Times New Roman" w:hAnsi="Times New Roman"/>
          <w:i/>
          <w:sz w:val="22"/>
          <w:szCs w:val="22"/>
          <w:lang w:val="lv-LV"/>
        </w:rPr>
        <w:t xml:space="preserve">Sirds un asinsvadu saslimšanas profilakses pasākumi </w:t>
      </w:r>
    </w:p>
    <w:p w14:paraId="766C1B4F" w14:textId="77777777" w:rsidR="00736DFE" w:rsidRPr="00AB4CA0" w:rsidRDefault="00736DFE" w:rsidP="00736DFE">
      <w:pPr>
        <w:ind w:right="45"/>
        <w:jc w:val="right"/>
        <w:rPr>
          <w:rFonts w:ascii="Times New Roman" w:hAnsi="Times New Roman"/>
          <w:i/>
          <w:sz w:val="22"/>
          <w:szCs w:val="22"/>
          <w:lang w:val="lv-LV"/>
        </w:rPr>
      </w:pPr>
      <w:r w:rsidRPr="00AB4CA0">
        <w:rPr>
          <w:rFonts w:ascii="Times New Roman" w:hAnsi="Times New Roman"/>
          <w:i/>
          <w:sz w:val="22"/>
          <w:szCs w:val="22"/>
          <w:lang w:val="lv-LV"/>
        </w:rPr>
        <w:t xml:space="preserve">projekta “Pasākumi vietējās sabiedrības veselības </w:t>
      </w:r>
    </w:p>
    <w:p w14:paraId="2C608C81" w14:textId="77777777" w:rsidR="00736DFE" w:rsidRPr="00AB4CA0" w:rsidRDefault="00736DFE" w:rsidP="00736DFE">
      <w:pPr>
        <w:ind w:right="45"/>
        <w:jc w:val="right"/>
        <w:rPr>
          <w:rFonts w:ascii="Times New Roman" w:hAnsi="Times New Roman"/>
          <w:i/>
          <w:sz w:val="22"/>
          <w:szCs w:val="22"/>
          <w:lang w:val="lv-LV"/>
        </w:rPr>
      </w:pPr>
      <w:r w:rsidRPr="00AB4CA0">
        <w:rPr>
          <w:rFonts w:ascii="Times New Roman" w:hAnsi="Times New Roman"/>
          <w:i/>
          <w:sz w:val="22"/>
          <w:szCs w:val="22"/>
          <w:lang w:val="lv-LV"/>
        </w:rPr>
        <w:t>veicināšanai un slimību profilaksei Ventspilī” ietvaros</w:t>
      </w:r>
    </w:p>
    <w:p w14:paraId="0EFAEC6F" w14:textId="77777777" w:rsidR="00736DFE" w:rsidRPr="00AB4CA0" w:rsidRDefault="00736DFE" w:rsidP="00736DFE">
      <w:pPr>
        <w:ind w:right="45"/>
        <w:jc w:val="right"/>
        <w:rPr>
          <w:rFonts w:ascii="Times New Roman" w:hAnsi="Times New Roman"/>
          <w:i/>
          <w:sz w:val="22"/>
          <w:szCs w:val="22"/>
          <w:lang w:val="lv-LV"/>
        </w:rPr>
      </w:pPr>
      <w:r w:rsidRPr="00AB4CA0">
        <w:rPr>
          <w:rFonts w:ascii="Times New Roman" w:hAnsi="Times New Roman"/>
          <w:i/>
          <w:sz w:val="22"/>
          <w:szCs w:val="22"/>
          <w:lang w:val="lv-LV"/>
        </w:rPr>
        <w:t>ID Nr. IP/CA-20</w:t>
      </w:r>
      <w:r>
        <w:rPr>
          <w:rFonts w:ascii="Times New Roman" w:hAnsi="Times New Roman"/>
          <w:i/>
          <w:sz w:val="22"/>
          <w:szCs w:val="22"/>
          <w:lang w:val="lv-LV"/>
        </w:rPr>
        <w:t>20</w:t>
      </w:r>
      <w:r w:rsidRPr="00AB4CA0">
        <w:rPr>
          <w:rFonts w:ascii="Times New Roman" w:hAnsi="Times New Roman"/>
          <w:i/>
          <w:sz w:val="22"/>
          <w:szCs w:val="22"/>
          <w:lang w:val="lv-LV"/>
        </w:rPr>
        <w:t>-</w:t>
      </w:r>
      <w:r>
        <w:rPr>
          <w:rFonts w:ascii="Times New Roman" w:hAnsi="Times New Roman"/>
          <w:i/>
          <w:sz w:val="22"/>
          <w:szCs w:val="22"/>
          <w:lang w:val="lv-LV"/>
        </w:rPr>
        <w:t>19</w:t>
      </w:r>
    </w:p>
    <w:p w14:paraId="4B4D214F" w14:textId="77777777" w:rsidR="00736DFE" w:rsidRPr="00AB4CA0" w:rsidRDefault="00736DFE" w:rsidP="00736DFE">
      <w:pPr>
        <w:jc w:val="center"/>
        <w:rPr>
          <w:rFonts w:ascii="Times New Roman" w:hAnsi="Times New Roman"/>
          <w:b/>
          <w:sz w:val="24"/>
          <w:lang w:val="lv-LV"/>
        </w:rPr>
      </w:pPr>
      <w:r w:rsidRPr="00AB4CA0">
        <w:rPr>
          <w:rFonts w:ascii="Times New Roman" w:hAnsi="Times New Roman"/>
          <w:b/>
          <w:sz w:val="24"/>
          <w:lang w:val="lv-LV"/>
        </w:rPr>
        <w:t>TEHNISKĀ SPECIFIKĀCIJA - FINANŠU PIEDĀVĀJUMS</w:t>
      </w:r>
    </w:p>
    <w:p w14:paraId="6903BC5F" w14:textId="77777777" w:rsidR="00736DFE" w:rsidRPr="00AB4CA0" w:rsidRDefault="00736DFE" w:rsidP="00736DFE">
      <w:pPr>
        <w:shd w:val="clear" w:color="auto" w:fill="FFFFFF"/>
        <w:jc w:val="center"/>
        <w:rPr>
          <w:rFonts w:ascii="Times New Roman" w:hAnsi="Times New Roman"/>
          <w:b/>
          <w:sz w:val="22"/>
          <w:szCs w:val="24"/>
          <w:u w:val="single"/>
          <w:lang w:val="lv-LV"/>
        </w:rPr>
      </w:pPr>
      <w:r w:rsidRPr="00736DFE">
        <w:rPr>
          <w:rFonts w:ascii="Times New Roman" w:hAnsi="Times New Roman"/>
          <w:b/>
          <w:sz w:val="22"/>
          <w:szCs w:val="24"/>
          <w:u w:val="single"/>
          <w:lang w:val="lv-LV"/>
        </w:rPr>
        <w:t>1.DAĻA</w:t>
      </w:r>
    </w:p>
    <w:p w14:paraId="4F5E7F33" w14:textId="4CAB2FA6" w:rsidR="00736DFE" w:rsidRDefault="00736DFE" w:rsidP="00736DFE">
      <w:pPr>
        <w:jc w:val="center"/>
        <w:rPr>
          <w:rFonts w:ascii="Times New Roman" w:hAnsi="Times New Roman"/>
          <w:b/>
          <w:sz w:val="24"/>
          <w:szCs w:val="24"/>
          <w:u w:val="single"/>
          <w:lang w:val="lv-LV"/>
        </w:rPr>
      </w:pPr>
    </w:p>
    <w:p w14:paraId="375E0C07" w14:textId="77777777" w:rsidR="007B3500" w:rsidRPr="00A21F4C" w:rsidRDefault="007B3500" w:rsidP="007B3500">
      <w:pPr>
        <w:jc w:val="both"/>
        <w:rPr>
          <w:rFonts w:ascii="Times New Roman" w:hAnsi="Times New Roman"/>
          <w:b/>
          <w:color w:val="FF0000"/>
          <w:sz w:val="24"/>
          <w:szCs w:val="24"/>
          <w:lang w:val="lv-LV"/>
        </w:rPr>
      </w:pPr>
      <w:r>
        <w:rPr>
          <w:rFonts w:ascii="Times New Roman" w:hAnsi="Times New Roman"/>
          <w:b/>
          <w:color w:val="FF0000"/>
          <w:sz w:val="24"/>
          <w:szCs w:val="24"/>
          <w:lang w:val="lv-LV"/>
        </w:rPr>
        <w:t xml:space="preserve">!!! </w:t>
      </w:r>
      <w:r w:rsidRPr="00A21F4C">
        <w:rPr>
          <w:rFonts w:ascii="Times New Roman" w:hAnsi="Times New Roman"/>
          <w:b/>
          <w:color w:val="FF0000"/>
          <w:sz w:val="24"/>
          <w:szCs w:val="24"/>
          <w:lang w:val="lv-LV"/>
        </w:rPr>
        <w:t>Visos pasākumos iev</w:t>
      </w:r>
      <w:r w:rsidRPr="00A21F4C">
        <w:rPr>
          <w:rFonts w:ascii="Times New Roman" w:hAnsi="Times New Roman" w:hint="eastAsia"/>
          <w:b/>
          <w:color w:val="FF0000"/>
          <w:sz w:val="24"/>
          <w:szCs w:val="24"/>
          <w:lang w:val="lv-LV"/>
        </w:rPr>
        <w:t>ē</w:t>
      </w:r>
      <w:r w:rsidRPr="00A21F4C">
        <w:rPr>
          <w:rFonts w:ascii="Times New Roman" w:hAnsi="Times New Roman"/>
          <w:b/>
          <w:color w:val="FF0000"/>
          <w:sz w:val="24"/>
          <w:szCs w:val="24"/>
          <w:lang w:val="lv-LV"/>
        </w:rPr>
        <w:t>rot valst</w:t>
      </w:r>
      <w:r w:rsidRPr="00A21F4C">
        <w:rPr>
          <w:rFonts w:ascii="Times New Roman" w:hAnsi="Times New Roman" w:hint="eastAsia"/>
          <w:b/>
          <w:color w:val="FF0000"/>
          <w:sz w:val="24"/>
          <w:szCs w:val="24"/>
          <w:lang w:val="lv-LV"/>
        </w:rPr>
        <w:t>ī</w:t>
      </w:r>
      <w:r w:rsidRPr="00A21F4C">
        <w:rPr>
          <w:rFonts w:ascii="Times New Roman" w:hAnsi="Times New Roman"/>
          <w:b/>
          <w:color w:val="FF0000"/>
          <w:sz w:val="24"/>
          <w:szCs w:val="24"/>
          <w:lang w:val="lv-LV"/>
        </w:rPr>
        <w:t xml:space="preserve"> noteiktos un pakalpojuma izpildes laik</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 xml:space="preserve"> sp</w:t>
      </w:r>
      <w:r w:rsidRPr="00A21F4C">
        <w:rPr>
          <w:rFonts w:ascii="Times New Roman" w:hAnsi="Times New Roman" w:hint="eastAsia"/>
          <w:b/>
          <w:color w:val="FF0000"/>
          <w:sz w:val="24"/>
          <w:szCs w:val="24"/>
          <w:lang w:val="lv-LV"/>
        </w:rPr>
        <w:t>ē</w:t>
      </w:r>
      <w:r w:rsidRPr="00A21F4C">
        <w:rPr>
          <w:rFonts w:ascii="Times New Roman" w:hAnsi="Times New Roman"/>
          <w:b/>
          <w:color w:val="FF0000"/>
          <w:sz w:val="24"/>
          <w:szCs w:val="24"/>
          <w:lang w:val="lv-LV"/>
        </w:rPr>
        <w:t>k</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 xml:space="preserve"> esošos pas</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kumu norises</w:t>
      </w:r>
      <w:r>
        <w:rPr>
          <w:rFonts w:ascii="Times New Roman" w:hAnsi="Times New Roman"/>
          <w:b/>
          <w:color w:val="FF0000"/>
          <w:sz w:val="24"/>
          <w:szCs w:val="24"/>
          <w:lang w:val="lv-LV"/>
        </w:rPr>
        <w:t>,</w:t>
      </w:r>
      <w:r w:rsidRPr="00A21F4C">
        <w:rPr>
          <w:rFonts w:ascii="Times New Roman" w:hAnsi="Times New Roman"/>
          <w:b/>
          <w:color w:val="FF0000"/>
          <w:sz w:val="24"/>
          <w:szCs w:val="24"/>
          <w:lang w:val="lv-LV"/>
        </w:rPr>
        <w:t xml:space="preserve"> </w:t>
      </w:r>
      <w:r>
        <w:rPr>
          <w:rFonts w:ascii="Times New Roman" w:hAnsi="Times New Roman"/>
          <w:b/>
          <w:color w:val="FF0000"/>
          <w:sz w:val="24"/>
          <w:szCs w:val="24"/>
          <w:lang w:val="lv-LV"/>
        </w:rPr>
        <w:t xml:space="preserve">pulcēšanās un </w:t>
      </w:r>
      <w:proofErr w:type="spellStart"/>
      <w:r>
        <w:rPr>
          <w:rFonts w:ascii="Times New Roman" w:hAnsi="Times New Roman"/>
          <w:b/>
          <w:color w:val="FF0000"/>
          <w:sz w:val="24"/>
          <w:szCs w:val="24"/>
          <w:lang w:val="lv-LV"/>
        </w:rPr>
        <w:t>distancēšanās</w:t>
      </w:r>
      <w:proofErr w:type="spellEnd"/>
      <w:r>
        <w:rPr>
          <w:rFonts w:ascii="Times New Roman" w:hAnsi="Times New Roman"/>
          <w:b/>
          <w:color w:val="FF0000"/>
          <w:sz w:val="24"/>
          <w:szCs w:val="24"/>
          <w:lang w:val="lv-LV"/>
        </w:rPr>
        <w:t xml:space="preserve"> </w:t>
      </w:r>
      <w:r w:rsidRPr="00A21F4C">
        <w:rPr>
          <w:rFonts w:ascii="Times New Roman" w:hAnsi="Times New Roman"/>
          <w:b/>
          <w:color w:val="FF0000"/>
          <w:sz w:val="24"/>
          <w:szCs w:val="24"/>
          <w:lang w:val="lv-LV"/>
        </w:rPr>
        <w:t>ierobežojumus.</w:t>
      </w:r>
    </w:p>
    <w:p w14:paraId="5E4FD2FD" w14:textId="77777777" w:rsidR="007B3500" w:rsidRPr="00AB4CA0" w:rsidRDefault="007B3500" w:rsidP="00736DFE">
      <w:pPr>
        <w:jc w:val="center"/>
        <w:rPr>
          <w:rFonts w:ascii="Times New Roman" w:hAnsi="Times New Roman"/>
          <w:b/>
          <w:sz w:val="24"/>
          <w:szCs w:val="24"/>
          <w:u w:val="single"/>
          <w:lang w:val="lv-LV"/>
        </w:rPr>
      </w:pP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53"/>
        <w:gridCol w:w="2880"/>
        <w:gridCol w:w="4770"/>
        <w:gridCol w:w="2790"/>
        <w:gridCol w:w="2171"/>
      </w:tblGrid>
      <w:tr w:rsidR="007B3500" w:rsidRPr="009F082A" w14:paraId="472EAD01" w14:textId="77777777" w:rsidTr="007B3500">
        <w:trPr>
          <w:jc w:val="center"/>
        </w:trPr>
        <w:tc>
          <w:tcPr>
            <w:tcW w:w="562" w:type="dxa"/>
            <w:vMerge w:val="restart"/>
            <w:shd w:val="clear" w:color="auto" w:fill="FFF2CC"/>
          </w:tcPr>
          <w:p w14:paraId="77429693" w14:textId="77777777" w:rsidR="007B3500" w:rsidRPr="00946480" w:rsidRDefault="007B3500" w:rsidP="009E0ABA">
            <w:pPr>
              <w:jc w:val="center"/>
              <w:rPr>
                <w:rFonts w:ascii="Times New Roman" w:hAnsi="Times New Roman"/>
                <w:b/>
                <w:bCs/>
                <w:lang w:val="lv-LV" w:eastAsia="lv-LV"/>
              </w:rPr>
            </w:pPr>
            <w:r w:rsidRPr="00946480">
              <w:rPr>
                <w:rFonts w:ascii="Times New Roman" w:hAnsi="Times New Roman"/>
                <w:b/>
                <w:bCs/>
                <w:lang w:val="lv-LV" w:eastAsia="lv-LV"/>
              </w:rPr>
              <w:t>Nr.</w:t>
            </w:r>
          </w:p>
        </w:tc>
        <w:tc>
          <w:tcPr>
            <w:tcW w:w="1953" w:type="dxa"/>
            <w:vMerge w:val="restart"/>
            <w:shd w:val="clear" w:color="auto" w:fill="FFF2CC"/>
          </w:tcPr>
          <w:p w14:paraId="50977771" w14:textId="77777777" w:rsidR="007B3500" w:rsidRPr="00946480" w:rsidRDefault="007B3500" w:rsidP="009E0ABA">
            <w:pPr>
              <w:jc w:val="center"/>
              <w:rPr>
                <w:rFonts w:ascii="Times New Roman" w:hAnsi="Times New Roman"/>
                <w:b/>
                <w:bCs/>
                <w:lang w:val="lv-LV" w:eastAsia="lv-LV"/>
              </w:rPr>
            </w:pPr>
            <w:r w:rsidRPr="00946480">
              <w:rPr>
                <w:rFonts w:ascii="Times New Roman" w:hAnsi="Times New Roman"/>
                <w:b/>
                <w:bCs/>
                <w:lang w:val="lv-LV" w:eastAsia="lv-LV"/>
              </w:rPr>
              <w:t>Pasākums</w:t>
            </w:r>
          </w:p>
        </w:tc>
        <w:tc>
          <w:tcPr>
            <w:tcW w:w="2880" w:type="dxa"/>
            <w:shd w:val="clear" w:color="auto" w:fill="FFF2CC"/>
          </w:tcPr>
          <w:p w14:paraId="5DCE1592" w14:textId="77777777" w:rsidR="007B3500" w:rsidRPr="00946480" w:rsidRDefault="007B3500" w:rsidP="009E0ABA">
            <w:pPr>
              <w:jc w:val="center"/>
              <w:rPr>
                <w:rFonts w:ascii="Times New Roman" w:hAnsi="Times New Roman"/>
                <w:b/>
                <w:bCs/>
                <w:lang w:val="lv-LV" w:eastAsia="lv-LV"/>
              </w:rPr>
            </w:pPr>
            <w:r w:rsidRPr="00946480">
              <w:rPr>
                <w:rFonts w:ascii="Times New Roman" w:hAnsi="Times New Roman"/>
                <w:b/>
                <w:bCs/>
                <w:lang w:val="lv-LV" w:eastAsia="lv-LV"/>
              </w:rPr>
              <w:t>1. aktivitāte</w:t>
            </w:r>
          </w:p>
        </w:tc>
        <w:tc>
          <w:tcPr>
            <w:tcW w:w="4770" w:type="dxa"/>
            <w:shd w:val="clear" w:color="auto" w:fill="FFF2CC"/>
          </w:tcPr>
          <w:p w14:paraId="461E74FB" w14:textId="77777777" w:rsidR="007B3500" w:rsidRPr="00946480" w:rsidRDefault="007B3500" w:rsidP="009E0ABA">
            <w:pPr>
              <w:jc w:val="center"/>
              <w:rPr>
                <w:rFonts w:ascii="Times New Roman" w:hAnsi="Times New Roman"/>
                <w:b/>
                <w:bCs/>
                <w:lang w:val="lv-LV" w:eastAsia="lv-LV"/>
              </w:rPr>
            </w:pPr>
            <w:r w:rsidRPr="00946480">
              <w:rPr>
                <w:rFonts w:ascii="Times New Roman" w:hAnsi="Times New Roman"/>
                <w:b/>
                <w:bCs/>
                <w:lang w:val="lv-LV" w:eastAsia="lv-LV"/>
              </w:rPr>
              <w:t>2. aktivitāte</w:t>
            </w:r>
          </w:p>
        </w:tc>
        <w:tc>
          <w:tcPr>
            <w:tcW w:w="2790" w:type="dxa"/>
            <w:shd w:val="clear" w:color="auto" w:fill="FFF2CC"/>
          </w:tcPr>
          <w:p w14:paraId="0D835EE9" w14:textId="65E802E5" w:rsidR="007B3500" w:rsidRPr="00946480" w:rsidRDefault="007B3500" w:rsidP="009E0ABA">
            <w:pPr>
              <w:jc w:val="center"/>
              <w:rPr>
                <w:rFonts w:ascii="Times New Roman" w:hAnsi="Times New Roman"/>
                <w:b/>
                <w:bCs/>
                <w:lang w:val="lv-LV" w:eastAsia="lv-LV"/>
              </w:rPr>
            </w:pPr>
            <w:r>
              <w:rPr>
                <w:rFonts w:ascii="Times New Roman" w:hAnsi="Times New Roman"/>
                <w:b/>
                <w:bCs/>
                <w:lang w:val="lv-LV" w:eastAsia="lv-LV"/>
              </w:rPr>
              <w:t>3</w:t>
            </w:r>
            <w:r w:rsidRPr="00946480">
              <w:rPr>
                <w:rFonts w:ascii="Times New Roman" w:hAnsi="Times New Roman"/>
                <w:b/>
                <w:bCs/>
                <w:lang w:val="lv-LV" w:eastAsia="lv-LV"/>
              </w:rPr>
              <w:t>. aktivitāte</w:t>
            </w:r>
          </w:p>
        </w:tc>
        <w:tc>
          <w:tcPr>
            <w:tcW w:w="2171" w:type="dxa"/>
            <w:shd w:val="clear" w:color="auto" w:fill="FFF2CC"/>
          </w:tcPr>
          <w:p w14:paraId="03DCC2ED" w14:textId="77777777" w:rsidR="007B3500" w:rsidRPr="00946480" w:rsidRDefault="007B3500" w:rsidP="009E0ABA">
            <w:pPr>
              <w:jc w:val="center"/>
              <w:rPr>
                <w:rFonts w:ascii="Times New Roman" w:hAnsi="Times New Roman"/>
                <w:b/>
                <w:bCs/>
                <w:lang w:val="lv-LV" w:eastAsia="lv-LV"/>
              </w:rPr>
            </w:pPr>
            <w:r w:rsidRPr="00946480">
              <w:rPr>
                <w:rFonts w:ascii="Times New Roman" w:hAnsi="Times New Roman"/>
                <w:b/>
                <w:bCs/>
                <w:lang w:val="lv-LV" w:eastAsia="lv-LV"/>
              </w:rPr>
              <w:t xml:space="preserve">PIEDĀVĀTĀ CENA </w:t>
            </w:r>
          </w:p>
        </w:tc>
      </w:tr>
      <w:tr w:rsidR="00736DFE" w:rsidRPr="009F082A" w14:paraId="528A5CCD" w14:textId="77777777" w:rsidTr="007B3500">
        <w:trPr>
          <w:jc w:val="center"/>
        </w:trPr>
        <w:tc>
          <w:tcPr>
            <w:tcW w:w="562" w:type="dxa"/>
            <w:vMerge/>
            <w:shd w:val="clear" w:color="auto" w:fill="FFF2CC"/>
          </w:tcPr>
          <w:p w14:paraId="64AFCDF6" w14:textId="77777777" w:rsidR="00736DFE" w:rsidRPr="00946480" w:rsidRDefault="00736DFE" w:rsidP="009E0ABA">
            <w:pPr>
              <w:jc w:val="center"/>
              <w:rPr>
                <w:rFonts w:ascii="Times New Roman" w:hAnsi="Times New Roman"/>
                <w:b/>
                <w:bCs/>
                <w:i/>
                <w:lang w:val="lv-LV" w:eastAsia="lv-LV"/>
              </w:rPr>
            </w:pPr>
          </w:p>
        </w:tc>
        <w:tc>
          <w:tcPr>
            <w:tcW w:w="1953" w:type="dxa"/>
            <w:vMerge/>
            <w:shd w:val="clear" w:color="auto" w:fill="FFF2CC"/>
          </w:tcPr>
          <w:p w14:paraId="477D44F6" w14:textId="77777777" w:rsidR="00736DFE" w:rsidRPr="00946480" w:rsidRDefault="00736DFE" w:rsidP="009E0ABA">
            <w:pPr>
              <w:jc w:val="center"/>
              <w:rPr>
                <w:rFonts w:ascii="Times New Roman" w:hAnsi="Times New Roman"/>
                <w:i/>
                <w:lang w:val="lv-LV" w:eastAsia="lv-LV"/>
              </w:rPr>
            </w:pPr>
          </w:p>
        </w:tc>
        <w:tc>
          <w:tcPr>
            <w:tcW w:w="10440" w:type="dxa"/>
            <w:gridSpan w:val="3"/>
            <w:shd w:val="clear" w:color="auto" w:fill="FFF2CC"/>
          </w:tcPr>
          <w:p w14:paraId="2BCB6F1B" w14:textId="77777777" w:rsidR="00736DFE" w:rsidRPr="00946480" w:rsidRDefault="00736DFE" w:rsidP="009E0ABA">
            <w:pPr>
              <w:jc w:val="center"/>
              <w:rPr>
                <w:rFonts w:ascii="Times New Roman" w:hAnsi="Times New Roman"/>
                <w:i/>
                <w:lang w:val="lv-LV" w:eastAsia="lv-LV"/>
              </w:rPr>
            </w:pPr>
            <w:r w:rsidRPr="00946480">
              <w:rPr>
                <w:rFonts w:ascii="Times New Roman" w:hAnsi="Times New Roman"/>
                <w:i/>
                <w:lang w:val="lv-LV" w:eastAsia="lv-LV"/>
              </w:rPr>
              <w:t>Piedāvāto aktivitāšu apraksts</w:t>
            </w:r>
          </w:p>
        </w:tc>
        <w:tc>
          <w:tcPr>
            <w:tcW w:w="2171" w:type="dxa"/>
            <w:shd w:val="clear" w:color="auto" w:fill="FFF2CC"/>
          </w:tcPr>
          <w:p w14:paraId="36721B34" w14:textId="77777777" w:rsidR="00736DFE" w:rsidRPr="00946480" w:rsidRDefault="00736DFE" w:rsidP="009E0ABA">
            <w:pPr>
              <w:jc w:val="center"/>
              <w:rPr>
                <w:rFonts w:ascii="Times New Roman" w:hAnsi="Times New Roman"/>
                <w:b/>
                <w:lang w:val="lv-LV" w:eastAsia="lv-LV"/>
              </w:rPr>
            </w:pPr>
            <w:r w:rsidRPr="00946480">
              <w:rPr>
                <w:rFonts w:ascii="Times New Roman" w:hAnsi="Times New Roman"/>
                <w:b/>
                <w:lang w:val="lv-LV" w:eastAsia="lv-LV"/>
              </w:rPr>
              <w:t>EUR BEZ PVN</w:t>
            </w:r>
          </w:p>
        </w:tc>
      </w:tr>
      <w:tr w:rsidR="007B3500" w:rsidRPr="00BD021E" w14:paraId="6ABBA6E4" w14:textId="77777777" w:rsidTr="007B3500">
        <w:trPr>
          <w:jc w:val="center"/>
        </w:trPr>
        <w:tc>
          <w:tcPr>
            <w:tcW w:w="562" w:type="dxa"/>
            <w:shd w:val="clear" w:color="auto" w:fill="auto"/>
          </w:tcPr>
          <w:p w14:paraId="2117062E" w14:textId="77777777" w:rsidR="007B3500" w:rsidRPr="00BD021E" w:rsidRDefault="007B3500" w:rsidP="009E0ABA">
            <w:pPr>
              <w:jc w:val="center"/>
              <w:rPr>
                <w:rFonts w:ascii="Times New Roman" w:hAnsi="Times New Roman"/>
                <w:bCs/>
                <w:i/>
                <w:lang w:val="lv-LV" w:eastAsia="lv-LV"/>
              </w:rPr>
            </w:pPr>
            <w:r w:rsidRPr="00BD021E">
              <w:rPr>
                <w:rFonts w:ascii="Times New Roman" w:hAnsi="Times New Roman"/>
                <w:bCs/>
                <w:i/>
                <w:lang w:val="lv-LV" w:eastAsia="lv-LV"/>
              </w:rPr>
              <w:t>1</w:t>
            </w:r>
          </w:p>
        </w:tc>
        <w:tc>
          <w:tcPr>
            <w:tcW w:w="1953" w:type="dxa"/>
            <w:shd w:val="clear" w:color="auto" w:fill="auto"/>
          </w:tcPr>
          <w:p w14:paraId="0B54E729" w14:textId="77777777" w:rsidR="007B3500" w:rsidRPr="00BD021E" w:rsidRDefault="007B3500" w:rsidP="009E0ABA">
            <w:pPr>
              <w:jc w:val="center"/>
              <w:rPr>
                <w:rFonts w:ascii="Times New Roman" w:hAnsi="Times New Roman"/>
                <w:bCs/>
                <w:i/>
                <w:lang w:val="lv-LV" w:eastAsia="lv-LV"/>
              </w:rPr>
            </w:pPr>
            <w:r w:rsidRPr="00BD021E">
              <w:rPr>
                <w:rFonts w:ascii="Times New Roman" w:hAnsi="Times New Roman"/>
                <w:bCs/>
                <w:i/>
                <w:lang w:val="lv-LV" w:eastAsia="lv-LV"/>
              </w:rPr>
              <w:t>2</w:t>
            </w:r>
          </w:p>
        </w:tc>
        <w:tc>
          <w:tcPr>
            <w:tcW w:w="2880" w:type="dxa"/>
            <w:shd w:val="clear" w:color="auto" w:fill="auto"/>
          </w:tcPr>
          <w:p w14:paraId="5334B835" w14:textId="77777777" w:rsidR="007B3500" w:rsidRPr="00BD021E" w:rsidRDefault="007B3500" w:rsidP="009E0ABA">
            <w:pPr>
              <w:jc w:val="center"/>
              <w:rPr>
                <w:rFonts w:ascii="Times New Roman" w:hAnsi="Times New Roman"/>
                <w:bCs/>
                <w:i/>
                <w:lang w:val="lv-LV" w:eastAsia="lv-LV"/>
              </w:rPr>
            </w:pPr>
            <w:r w:rsidRPr="00BD021E">
              <w:rPr>
                <w:rFonts w:ascii="Times New Roman" w:hAnsi="Times New Roman"/>
                <w:bCs/>
                <w:i/>
                <w:lang w:val="lv-LV" w:eastAsia="lv-LV"/>
              </w:rPr>
              <w:t>3</w:t>
            </w:r>
          </w:p>
        </w:tc>
        <w:tc>
          <w:tcPr>
            <w:tcW w:w="4770" w:type="dxa"/>
            <w:shd w:val="clear" w:color="auto" w:fill="auto"/>
          </w:tcPr>
          <w:p w14:paraId="288B9874" w14:textId="77777777" w:rsidR="007B3500" w:rsidRPr="00BD021E" w:rsidRDefault="007B3500" w:rsidP="009E0ABA">
            <w:pPr>
              <w:jc w:val="center"/>
              <w:rPr>
                <w:rFonts w:ascii="Times New Roman" w:hAnsi="Times New Roman"/>
                <w:bCs/>
                <w:i/>
                <w:lang w:val="lv-LV" w:eastAsia="lv-LV"/>
              </w:rPr>
            </w:pPr>
            <w:r w:rsidRPr="00BD021E">
              <w:rPr>
                <w:rFonts w:ascii="Times New Roman" w:hAnsi="Times New Roman"/>
                <w:bCs/>
                <w:i/>
                <w:lang w:val="lv-LV" w:eastAsia="lv-LV"/>
              </w:rPr>
              <w:t>4</w:t>
            </w:r>
          </w:p>
        </w:tc>
        <w:tc>
          <w:tcPr>
            <w:tcW w:w="2790" w:type="dxa"/>
            <w:shd w:val="clear" w:color="auto" w:fill="auto"/>
          </w:tcPr>
          <w:p w14:paraId="3EB9963E" w14:textId="494F05F7" w:rsidR="007B3500" w:rsidRPr="00BD021E" w:rsidRDefault="007B3500" w:rsidP="009E0ABA">
            <w:pPr>
              <w:jc w:val="center"/>
              <w:rPr>
                <w:rFonts w:ascii="Times New Roman" w:hAnsi="Times New Roman"/>
                <w:bCs/>
                <w:i/>
                <w:lang w:val="lv-LV" w:eastAsia="lv-LV"/>
              </w:rPr>
            </w:pPr>
            <w:r>
              <w:rPr>
                <w:rFonts w:ascii="Times New Roman" w:hAnsi="Times New Roman"/>
                <w:bCs/>
                <w:i/>
                <w:lang w:val="lv-LV" w:eastAsia="lv-LV"/>
              </w:rPr>
              <w:t>5</w:t>
            </w:r>
          </w:p>
        </w:tc>
        <w:tc>
          <w:tcPr>
            <w:tcW w:w="2171" w:type="dxa"/>
            <w:shd w:val="clear" w:color="auto" w:fill="auto"/>
          </w:tcPr>
          <w:p w14:paraId="70C5AE46" w14:textId="05F1CFE2" w:rsidR="007B3500" w:rsidRPr="00BD021E" w:rsidRDefault="007B3500" w:rsidP="009E0ABA">
            <w:pPr>
              <w:jc w:val="center"/>
              <w:rPr>
                <w:rFonts w:ascii="Times New Roman" w:hAnsi="Times New Roman"/>
                <w:bCs/>
                <w:i/>
                <w:lang w:val="lv-LV" w:eastAsia="lv-LV"/>
              </w:rPr>
            </w:pPr>
            <w:r>
              <w:rPr>
                <w:rFonts w:ascii="Times New Roman" w:hAnsi="Times New Roman"/>
                <w:bCs/>
                <w:i/>
                <w:lang w:val="lv-LV" w:eastAsia="lv-LV"/>
              </w:rPr>
              <w:t>6</w:t>
            </w:r>
          </w:p>
        </w:tc>
      </w:tr>
      <w:tr w:rsidR="007B3500" w:rsidRPr="009F082A" w14:paraId="178C067F" w14:textId="77777777" w:rsidTr="007B3500">
        <w:trPr>
          <w:trHeight w:val="548"/>
          <w:jc w:val="center"/>
        </w:trPr>
        <w:tc>
          <w:tcPr>
            <w:tcW w:w="562" w:type="dxa"/>
            <w:shd w:val="clear" w:color="auto" w:fill="F2F2F2"/>
          </w:tcPr>
          <w:p w14:paraId="3BFE7596" w14:textId="77777777" w:rsidR="007B3500" w:rsidRPr="00946480" w:rsidRDefault="007B3500" w:rsidP="009E0ABA">
            <w:pPr>
              <w:spacing w:after="40"/>
              <w:jc w:val="center"/>
              <w:rPr>
                <w:rFonts w:ascii="Times New Roman" w:hAnsi="Times New Roman"/>
                <w:b/>
                <w:bCs/>
                <w:lang w:val="lv-LV" w:eastAsia="lv-LV"/>
              </w:rPr>
            </w:pPr>
            <w:r>
              <w:rPr>
                <w:rFonts w:ascii="Times New Roman" w:hAnsi="Times New Roman"/>
                <w:b/>
                <w:bCs/>
                <w:lang w:val="lv-LV" w:eastAsia="lv-LV"/>
              </w:rPr>
              <w:t>1</w:t>
            </w:r>
          </w:p>
        </w:tc>
        <w:tc>
          <w:tcPr>
            <w:tcW w:w="1953" w:type="dxa"/>
            <w:shd w:val="clear" w:color="auto" w:fill="F2F2F2"/>
            <w:hideMark/>
          </w:tcPr>
          <w:p w14:paraId="2BF1BF87" w14:textId="77777777" w:rsidR="007B3500" w:rsidRPr="00946480" w:rsidRDefault="007B3500" w:rsidP="009E0ABA">
            <w:pPr>
              <w:spacing w:after="40"/>
              <w:rPr>
                <w:rFonts w:ascii="Times New Roman" w:hAnsi="Times New Roman"/>
                <w:lang w:val="lv-LV" w:eastAsia="lv-LV"/>
              </w:rPr>
            </w:pPr>
            <w:r w:rsidRPr="00946480">
              <w:rPr>
                <w:rFonts w:ascii="Times New Roman" w:hAnsi="Times New Roman"/>
                <w:lang w:val="lv-LV" w:eastAsia="lv-LV"/>
              </w:rPr>
              <w:t xml:space="preserve">Nūjošanas festivāls </w:t>
            </w:r>
          </w:p>
          <w:p w14:paraId="744D752F" w14:textId="77777777" w:rsidR="007B3500" w:rsidRPr="00946480" w:rsidRDefault="007B3500" w:rsidP="009E0ABA">
            <w:pPr>
              <w:spacing w:after="40"/>
              <w:rPr>
                <w:rFonts w:ascii="Times New Roman" w:hAnsi="Times New Roman"/>
                <w:b/>
                <w:lang w:val="lv-LV" w:eastAsia="lv-LV"/>
              </w:rPr>
            </w:pPr>
            <w:r w:rsidRPr="00946480">
              <w:rPr>
                <w:rFonts w:ascii="Times New Roman" w:hAnsi="Times New Roman"/>
                <w:lang w:val="lv-LV" w:eastAsia="lv-LV"/>
              </w:rPr>
              <w:t>20</w:t>
            </w:r>
            <w:r>
              <w:rPr>
                <w:rFonts w:ascii="Times New Roman" w:hAnsi="Times New Roman"/>
                <w:lang w:val="lv-LV" w:eastAsia="lv-LV"/>
              </w:rPr>
              <w:t>20</w:t>
            </w:r>
            <w:r w:rsidRPr="00946480">
              <w:rPr>
                <w:rFonts w:ascii="Times New Roman" w:hAnsi="Times New Roman"/>
                <w:lang w:val="lv-LV" w:eastAsia="lv-LV"/>
              </w:rPr>
              <w:t xml:space="preserve">.gada </w:t>
            </w:r>
            <w:r>
              <w:rPr>
                <w:rFonts w:ascii="Times New Roman" w:hAnsi="Times New Roman"/>
                <w:lang w:val="lv-LV" w:eastAsia="lv-LV"/>
              </w:rPr>
              <w:t>8</w:t>
            </w:r>
            <w:r w:rsidRPr="00946480">
              <w:rPr>
                <w:rFonts w:ascii="Times New Roman" w:hAnsi="Times New Roman"/>
                <w:lang w:val="lv-LV" w:eastAsia="lv-LV"/>
              </w:rPr>
              <w:t>.augustā</w:t>
            </w:r>
          </w:p>
        </w:tc>
        <w:tc>
          <w:tcPr>
            <w:tcW w:w="2880" w:type="dxa"/>
            <w:shd w:val="clear" w:color="auto" w:fill="F2F2F2"/>
          </w:tcPr>
          <w:p w14:paraId="5A956F6E" w14:textId="77777777" w:rsidR="007B3500" w:rsidRPr="00946480" w:rsidRDefault="007B3500" w:rsidP="009E0ABA">
            <w:pPr>
              <w:spacing w:after="40"/>
              <w:rPr>
                <w:rFonts w:ascii="Times New Roman" w:hAnsi="Times New Roman"/>
                <w:lang w:val="lv-LV" w:eastAsia="lv-LV"/>
              </w:rPr>
            </w:pPr>
            <w:r w:rsidRPr="00946480">
              <w:rPr>
                <w:rFonts w:ascii="Times New Roman" w:hAnsi="Times New Roman"/>
                <w:lang w:val="lv-LV" w:eastAsia="lv-LV"/>
              </w:rPr>
              <w:t>Kardiologa lekcijas un diskusijas par sirds slimību riska faktoriem</w:t>
            </w:r>
          </w:p>
        </w:tc>
        <w:tc>
          <w:tcPr>
            <w:tcW w:w="4770" w:type="dxa"/>
            <w:shd w:val="clear" w:color="auto" w:fill="F2F2F2"/>
          </w:tcPr>
          <w:p w14:paraId="31E0A368" w14:textId="66CF24CF" w:rsidR="007B3500" w:rsidRPr="00946480" w:rsidRDefault="007B3500" w:rsidP="009E0ABA">
            <w:pPr>
              <w:spacing w:after="40"/>
              <w:rPr>
                <w:rFonts w:ascii="Times New Roman" w:hAnsi="Times New Roman"/>
                <w:lang w:val="lv-LV" w:eastAsia="lv-LV"/>
              </w:rPr>
            </w:pPr>
            <w:r w:rsidRPr="00946480">
              <w:rPr>
                <w:rFonts w:ascii="Times New Roman" w:hAnsi="Times New Roman"/>
                <w:lang w:val="lv-LV" w:eastAsia="lv-LV"/>
              </w:rPr>
              <w:t xml:space="preserve">Sirds slimību riska faktoru </w:t>
            </w:r>
            <w:proofErr w:type="spellStart"/>
            <w:r w:rsidRPr="00946480">
              <w:rPr>
                <w:rFonts w:ascii="Times New Roman" w:hAnsi="Times New Roman"/>
                <w:lang w:val="lv-LV" w:eastAsia="lv-LV"/>
              </w:rPr>
              <w:t>ekspress</w:t>
            </w:r>
            <w:proofErr w:type="spellEnd"/>
            <w:r w:rsidRPr="00946480">
              <w:rPr>
                <w:rFonts w:ascii="Times New Roman" w:hAnsi="Times New Roman"/>
                <w:lang w:val="lv-LV" w:eastAsia="lv-LV"/>
              </w:rPr>
              <w:t xml:space="preserve"> </w:t>
            </w:r>
            <w:r>
              <w:rPr>
                <w:rFonts w:ascii="Times New Roman" w:hAnsi="Times New Roman"/>
                <w:lang w:val="lv-LV" w:eastAsia="lv-LV"/>
              </w:rPr>
              <w:t>testa veikšana</w:t>
            </w:r>
            <w:r w:rsidRPr="00946480">
              <w:rPr>
                <w:rFonts w:ascii="Times New Roman" w:hAnsi="Times New Roman"/>
                <w:lang w:val="lv-LV" w:eastAsia="lv-LV"/>
              </w:rPr>
              <w:t xml:space="preserve"> (ĶMI, asinsspiediena mērījumi, glikozes un holesterīna noteikšana) un speciālista konsultācija – 1 diena līdz 5 h (maksimāli 125 apmeklētāji)</w:t>
            </w:r>
          </w:p>
        </w:tc>
        <w:tc>
          <w:tcPr>
            <w:tcW w:w="2790" w:type="dxa"/>
            <w:shd w:val="clear" w:color="auto" w:fill="F2F2F2"/>
          </w:tcPr>
          <w:p w14:paraId="49FDA6B4" w14:textId="77777777" w:rsidR="007B3500" w:rsidRPr="00946480" w:rsidRDefault="007B3500" w:rsidP="009E0ABA">
            <w:pPr>
              <w:spacing w:after="40"/>
              <w:rPr>
                <w:rFonts w:ascii="Times New Roman" w:hAnsi="Times New Roman"/>
                <w:lang w:val="lv-LV" w:eastAsia="lv-LV"/>
              </w:rPr>
            </w:pPr>
            <w:r w:rsidRPr="00946480">
              <w:rPr>
                <w:rFonts w:ascii="Times New Roman" w:hAnsi="Times New Roman"/>
                <w:lang w:val="lv-LV" w:eastAsia="lv-LV"/>
              </w:rPr>
              <w:t>Informatīvs materiāls</w:t>
            </w:r>
          </w:p>
        </w:tc>
        <w:tc>
          <w:tcPr>
            <w:tcW w:w="2171" w:type="dxa"/>
            <w:shd w:val="clear" w:color="auto" w:fill="D9D9D9"/>
          </w:tcPr>
          <w:p w14:paraId="22F12102" w14:textId="77777777" w:rsidR="007B3500" w:rsidRPr="00946480" w:rsidRDefault="007B3500" w:rsidP="009E0ABA">
            <w:pPr>
              <w:spacing w:after="40"/>
              <w:rPr>
                <w:rFonts w:ascii="Times New Roman" w:hAnsi="Times New Roman"/>
                <w:lang w:val="lv-LV" w:eastAsia="lv-LV"/>
              </w:rPr>
            </w:pPr>
          </w:p>
        </w:tc>
      </w:tr>
      <w:tr w:rsidR="00736DFE" w:rsidRPr="009F082A" w14:paraId="648CA6D5" w14:textId="77777777" w:rsidTr="009E0ABA">
        <w:trPr>
          <w:trHeight w:val="426"/>
          <w:jc w:val="center"/>
        </w:trPr>
        <w:tc>
          <w:tcPr>
            <w:tcW w:w="12955" w:type="dxa"/>
            <w:gridSpan w:val="5"/>
            <w:shd w:val="clear" w:color="auto" w:fill="auto"/>
          </w:tcPr>
          <w:p w14:paraId="71E1F586" w14:textId="77777777" w:rsidR="00736DFE" w:rsidRPr="00946480" w:rsidRDefault="00736DFE" w:rsidP="009E0ABA">
            <w:pPr>
              <w:spacing w:after="40"/>
              <w:jc w:val="right"/>
              <w:rPr>
                <w:rFonts w:ascii="Times New Roman" w:hAnsi="Times New Roman"/>
                <w:b/>
                <w:bCs/>
                <w:lang w:val="lv-LV" w:eastAsia="lv-LV"/>
              </w:rPr>
            </w:pPr>
            <w:r w:rsidRPr="00946480">
              <w:rPr>
                <w:rFonts w:ascii="Times New Roman" w:hAnsi="Times New Roman"/>
                <w:bCs/>
                <w:lang w:val="lv-LV" w:eastAsia="lv-LV"/>
              </w:rPr>
              <w:t>Piedāvāto pakalpojuma izmaksas KOPĀ EUR bez PVN</w:t>
            </w:r>
          </w:p>
        </w:tc>
        <w:tc>
          <w:tcPr>
            <w:tcW w:w="2171" w:type="dxa"/>
            <w:shd w:val="clear" w:color="auto" w:fill="D9D9D9"/>
          </w:tcPr>
          <w:p w14:paraId="04950926" w14:textId="77777777" w:rsidR="00736DFE" w:rsidRPr="00946480" w:rsidRDefault="00736DFE" w:rsidP="009E0ABA">
            <w:pPr>
              <w:spacing w:after="40"/>
              <w:rPr>
                <w:rFonts w:ascii="Times New Roman" w:hAnsi="Times New Roman"/>
                <w:lang w:val="lv-LV" w:eastAsia="lv-LV"/>
              </w:rPr>
            </w:pPr>
          </w:p>
        </w:tc>
      </w:tr>
      <w:tr w:rsidR="00736DFE" w:rsidRPr="009F082A" w14:paraId="539665AE" w14:textId="77777777" w:rsidTr="009E0ABA">
        <w:trPr>
          <w:jc w:val="center"/>
        </w:trPr>
        <w:tc>
          <w:tcPr>
            <w:tcW w:w="12955" w:type="dxa"/>
            <w:gridSpan w:val="5"/>
            <w:shd w:val="clear" w:color="auto" w:fill="F2F2F2"/>
          </w:tcPr>
          <w:p w14:paraId="02E923C8" w14:textId="77777777" w:rsidR="00736DFE" w:rsidRPr="00946480" w:rsidRDefault="00736DFE" w:rsidP="009E0ABA">
            <w:pPr>
              <w:spacing w:after="40"/>
              <w:jc w:val="right"/>
              <w:rPr>
                <w:rFonts w:ascii="Times New Roman" w:hAnsi="Times New Roman"/>
                <w:b/>
                <w:bCs/>
                <w:lang w:val="lv-LV" w:eastAsia="lv-LV"/>
              </w:rPr>
            </w:pPr>
            <w:r w:rsidRPr="00946480">
              <w:rPr>
                <w:rFonts w:ascii="Times New Roman" w:hAnsi="Times New Roman"/>
                <w:bCs/>
                <w:lang w:val="lv-LV" w:eastAsia="lv-LV"/>
              </w:rPr>
              <w:t>PVN ___%, EUR</w:t>
            </w:r>
          </w:p>
        </w:tc>
        <w:tc>
          <w:tcPr>
            <w:tcW w:w="2171" w:type="dxa"/>
            <w:shd w:val="clear" w:color="auto" w:fill="D9D9D9"/>
          </w:tcPr>
          <w:p w14:paraId="450E606F" w14:textId="77777777" w:rsidR="00736DFE" w:rsidRPr="00946480" w:rsidRDefault="00736DFE" w:rsidP="009E0ABA">
            <w:pPr>
              <w:spacing w:after="40"/>
              <w:rPr>
                <w:rFonts w:ascii="Times New Roman" w:hAnsi="Times New Roman"/>
                <w:lang w:val="lv-LV" w:eastAsia="lv-LV"/>
              </w:rPr>
            </w:pPr>
          </w:p>
        </w:tc>
      </w:tr>
      <w:tr w:rsidR="00736DFE" w:rsidRPr="009F082A" w14:paraId="40089E9B" w14:textId="77777777" w:rsidTr="009E0ABA">
        <w:trPr>
          <w:jc w:val="center"/>
        </w:trPr>
        <w:tc>
          <w:tcPr>
            <w:tcW w:w="12955" w:type="dxa"/>
            <w:gridSpan w:val="5"/>
            <w:shd w:val="clear" w:color="auto" w:fill="auto"/>
          </w:tcPr>
          <w:p w14:paraId="4BC7AF82" w14:textId="77777777" w:rsidR="00736DFE" w:rsidRPr="00946480" w:rsidRDefault="00736DFE" w:rsidP="009E0ABA">
            <w:pPr>
              <w:spacing w:after="40"/>
              <w:jc w:val="right"/>
              <w:rPr>
                <w:rFonts w:ascii="Times New Roman" w:hAnsi="Times New Roman"/>
                <w:b/>
                <w:bCs/>
                <w:lang w:val="lv-LV" w:eastAsia="lv-LV"/>
              </w:rPr>
            </w:pPr>
            <w:r w:rsidRPr="00946480">
              <w:rPr>
                <w:rFonts w:ascii="Times New Roman" w:hAnsi="Times New Roman"/>
                <w:bCs/>
                <w:lang w:val="lv-LV" w:eastAsia="lv-LV"/>
              </w:rPr>
              <w:t>KOPĀ EUR ar PVN</w:t>
            </w:r>
          </w:p>
        </w:tc>
        <w:tc>
          <w:tcPr>
            <w:tcW w:w="2171" w:type="dxa"/>
            <w:shd w:val="clear" w:color="auto" w:fill="D9D9D9"/>
          </w:tcPr>
          <w:p w14:paraId="46A4EC43" w14:textId="77777777" w:rsidR="00736DFE" w:rsidRPr="00946480" w:rsidRDefault="00736DFE" w:rsidP="009E0ABA">
            <w:pPr>
              <w:spacing w:after="40"/>
              <w:rPr>
                <w:rFonts w:ascii="Times New Roman" w:hAnsi="Times New Roman"/>
                <w:lang w:val="lv-LV" w:eastAsia="lv-LV"/>
              </w:rPr>
            </w:pPr>
          </w:p>
        </w:tc>
      </w:tr>
    </w:tbl>
    <w:p w14:paraId="25B9791A" w14:textId="77777777" w:rsidR="00736DFE" w:rsidRPr="00AB4CA0" w:rsidRDefault="00736DFE" w:rsidP="00736DFE">
      <w:pPr>
        <w:rPr>
          <w:i/>
          <w:sz w:val="16"/>
          <w:szCs w:val="16"/>
          <w:lang w:val="lv-LV"/>
        </w:rPr>
      </w:pPr>
    </w:p>
    <w:tbl>
      <w:tblPr>
        <w:tblW w:w="14940" w:type="dxa"/>
        <w:tblInd w:w="175" w:type="dxa"/>
        <w:tblLayout w:type="fixed"/>
        <w:tblLook w:val="0000" w:firstRow="0" w:lastRow="0" w:firstColumn="0" w:lastColumn="0" w:noHBand="0" w:noVBand="0"/>
      </w:tblPr>
      <w:tblGrid>
        <w:gridCol w:w="7313"/>
        <w:gridCol w:w="7627"/>
      </w:tblGrid>
      <w:tr w:rsidR="00736DFE" w:rsidRPr="00AB4CA0" w14:paraId="415FEB81" w14:textId="77777777" w:rsidTr="009E0ABA">
        <w:trPr>
          <w:trHeight w:val="477"/>
        </w:trPr>
        <w:tc>
          <w:tcPr>
            <w:tcW w:w="7313" w:type="dxa"/>
            <w:tcBorders>
              <w:top w:val="single" w:sz="4" w:space="0" w:color="000000"/>
              <w:left w:val="single" w:sz="4" w:space="0" w:color="000000"/>
              <w:bottom w:val="single" w:sz="4" w:space="0" w:color="000000"/>
            </w:tcBorders>
          </w:tcPr>
          <w:p w14:paraId="57679749" w14:textId="77777777" w:rsidR="00736DFE" w:rsidRPr="00AB4CA0" w:rsidRDefault="00736DFE" w:rsidP="009E0ABA">
            <w:pPr>
              <w:snapToGrid w:val="0"/>
              <w:rPr>
                <w:rFonts w:ascii="Times New Roman" w:hAnsi="Times New Roman"/>
                <w:szCs w:val="16"/>
                <w:lang w:val="lv-LV"/>
              </w:rPr>
            </w:pPr>
            <w:r w:rsidRPr="00AB4CA0">
              <w:rPr>
                <w:rFonts w:ascii="Times New Roman" w:hAnsi="Times New Roman"/>
                <w:szCs w:val="16"/>
                <w:lang w:val="lv-LV"/>
              </w:rPr>
              <w:t>Personas ar pārstāvības tiesībām vai tās pilnvarotās personas amats, vārds un uzvārds:</w:t>
            </w:r>
          </w:p>
        </w:tc>
        <w:tc>
          <w:tcPr>
            <w:tcW w:w="7627" w:type="dxa"/>
            <w:tcBorders>
              <w:top w:val="single" w:sz="4" w:space="0" w:color="000000"/>
              <w:left w:val="single" w:sz="4" w:space="0" w:color="000000"/>
              <w:bottom w:val="single" w:sz="4" w:space="0" w:color="000000"/>
              <w:right w:val="single" w:sz="4" w:space="0" w:color="000000"/>
            </w:tcBorders>
            <w:shd w:val="clear" w:color="auto" w:fill="D9D9D9"/>
          </w:tcPr>
          <w:p w14:paraId="3C23B83E" w14:textId="77777777" w:rsidR="00736DFE" w:rsidRPr="00AB4CA0" w:rsidRDefault="00736DFE" w:rsidP="009E0ABA">
            <w:pPr>
              <w:snapToGrid w:val="0"/>
              <w:rPr>
                <w:rFonts w:ascii="Times New Roman" w:hAnsi="Times New Roman"/>
                <w:sz w:val="16"/>
                <w:szCs w:val="16"/>
                <w:lang w:val="lv-LV"/>
              </w:rPr>
            </w:pPr>
          </w:p>
        </w:tc>
      </w:tr>
      <w:tr w:rsidR="00736DFE" w:rsidRPr="00AB4CA0" w14:paraId="10CA53CC" w14:textId="77777777" w:rsidTr="009E0ABA">
        <w:trPr>
          <w:trHeight w:val="409"/>
        </w:trPr>
        <w:tc>
          <w:tcPr>
            <w:tcW w:w="7313" w:type="dxa"/>
            <w:tcBorders>
              <w:left w:val="single" w:sz="4" w:space="0" w:color="000000"/>
              <w:bottom w:val="single" w:sz="4" w:space="0" w:color="000000"/>
            </w:tcBorders>
          </w:tcPr>
          <w:p w14:paraId="17DA8A8F" w14:textId="77777777" w:rsidR="00736DFE" w:rsidRPr="00AB4CA0" w:rsidRDefault="00736DFE" w:rsidP="009E0ABA">
            <w:pPr>
              <w:snapToGrid w:val="0"/>
              <w:rPr>
                <w:rFonts w:ascii="Times New Roman" w:hAnsi="Times New Roman"/>
                <w:szCs w:val="16"/>
                <w:lang w:val="lv-LV"/>
              </w:rPr>
            </w:pPr>
            <w:r w:rsidRPr="00AB4CA0">
              <w:rPr>
                <w:rFonts w:ascii="Times New Roman" w:hAnsi="Times New Roman"/>
                <w:szCs w:val="16"/>
                <w:lang w:val="lv-LV"/>
              </w:rPr>
              <w:t>Paraksts:</w:t>
            </w:r>
          </w:p>
        </w:tc>
        <w:tc>
          <w:tcPr>
            <w:tcW w:w="7627" w:type="dxa"/>
            <w:tcBorders>
              <w:left w:val="single" w:sz="4" w:space="0" w:color="000000"/>
              <w:bottom w:val="single" w:sz="4" w:space="0" w:color="000000"/>
              <w:right w:val="single" w:sz="4" w:space="0" w:color="000000"/>
            </w:tcBorders>
            <w:shd w:val="clear" w:color="auto" w:fill="D9D9D9"/>
          </w:tcPr>
          <w:p w14:paraId="3602497F" w14:textId="77777777" w:rsidR="00736DFE" w:rsidRPr="00AB4CA0" w:rsidRDefault="00736DFE" w:rsidP="009E0ABA">
            <w:pPr>
              <w:snapToGrid w:val="0"/>
              <w:rPr>
                <w:rFonts w:ascii="Times New Roman" w:hAnsi="Times New Roman"/>
                <w:sz w:val="16"/>
                <w:szCs w:val="16"/>
                <w:lang w:val="lv-LV"/>
              </w:rPr>
            </w:pPr>
          </w:p>
        </w:tc>
      </w:tr>
      <w:tr w:rsidR="00736DFE" w:rsidRPr="00AB4CA0" w14:paraId="16525A94" w14:textId="77777777" w:rsidTr="009E0ABA">
        <w:trPr>
          <w:trHeight w:val="398"/>
        </w:trPr>
        <w:tc>
          <w:tcPr>
            <w:tcW w:w="7313" w:type="dxa"/>
            <w:tcBorders>
              <w:left w:val="single" w:sz="4" w:space="0" w:color="000000"/>
              <w:bottom w:val="single" w:sz="4" w:space="0" w:color="000000"/>
            </w:tcBorders>
          </w:tcPr>
          <w:p w14:paraId="3CFD779A" w14:textId="77777777" w:rsidR="00736DFE" w:rsidRPr="00AB4CA0" w:rsidRDefault="00736DFE" w:rsidP="009E0ABA">
            <w:pPr>
              <w:snapToGrid w:val="0"/>
              <w:rPr>
                <w:rFonts w:ascii="Times New Roman" w:hAnsi="Times New Roman"/>
                <w:szCs w:val="16"/>
                <w:lang w:val="lv-LV"/>
              </w:rPr>
            </w:pPr>
            <w:r>
              <w:rPr>
                <w:rFonts w:ascii="Times New Roman" w:hAnsi="Times New Roman"/>
                <w:szCs w:val="16"/>
                <w:lang w:val="lv-LV"/>
              </w:rPr>
              <w:t>Datums:</w:t>
            </w:r>
          </w:p>
        </w:tc>
        <w:tc>
          <w:tcPr>
            <w:tcW w:w="7627" w:type="dxa"/>
            <w:tcBorders>
              <w:left w:val="single" w:sz="4" w:space="0" w:color="000000"/>
              <w:bottom w:val="single" w:sz="4" w:space="0" w:color="000000"/>
              <w:right w:val="single" w:sz="4" w:space="0" w:color="000000"/>
            </w:tcBorders>
            <w:shd w:val="clear" w:color="auto" w:fill="D9D9D9"/>
          </w:tcPr>
          <w:p w14:paraId="62E21527" w14:textId="77777777" w:rsidR="00736DFE" w:rsidRPr="00AB4CA0" w:rsidRDefault="00736DFE" w:rsidP="009E0ABA">
            <w:pPr>
              <w:snapToGrid w:val="0"/>
              <w:rPr>
                <w:rFonts w:ascii="Times New Roman" w:hAnsi="Times New Roman"/>
                <w:sz w:val="16"/>
                <w:szCs w:val="16"/>
                <w:lang w:val="lv-LV"/>
              </w:rPr>
            </w:pPr>
          </w:p>
        </w:tc>
      </w:tr>
    </w:tbl>
    <w:p w14:paraId="70699855" w14:textId="77777777" w:rsidR="00736DFE" w:rsidRPr="00426E2F" w:rsidRDefault="00736DFE" w:rsidP="00736DFE">
      <w:pPr>
        <w:ind w:right="-31"/>
        <w:jc w:val="center"/>
        <w:rPr>
          <w:rFonts w:ascii="Times New Roman" w:hAnsi="Times New Roman"/>
          <w:sz w:val="18"/>
          <w:lang w:val="lv-LV"/>
        </w:rPr>
      </w:pPr>
      <w:r w:rsidRPr="00AB4CA0">
        <w:rPr>
          <w:i/>
          <w:lang w:val="lv-LV"/>
        </w:rPr>
        <w:br w:type="page"/>
      </w:r>
      <w:r w:rsidRPr="00426E2F">
        <w:rPr>
          <w:rFonts w:ascii="Times New Roman" w:hAnsi="Times New Roman"/>
          <w:b/>
          <w:sz w:val="24"/>
          <w:lang w:val="lv-LV"/>
        </w:rPr>
        <w:lastRenderedPageBreak/>
        <w:t>TEHNISKĀ SPECIFIKĀCIJA-FINANŠU PIEDĀVĀJUMS</w:t>
      </w:r>
    </w:p>
    <w:p w14:paraId="1E05FA67" w14:textId="77777777" w:rsidR="00736DFE" w:rsidRPr="00426E2F" w:rsidRDefault="00736DFE" w:rsidP="00736DFE">
      <w:pPr>
        <w:jc w:val="center"/>
        <w:rPr>
          <w:rFonts w:ascii="Times New Roman" w:hAnsi="Times New Roman"/>
          <w:b/>
          <w:sz w:val="22"/>
          <w:szCs w:val="24"/>
          <w:u w:val="single"/>
          <w:lang w:val="lv-LV"/>
        </w:rPr>
      </w:pPr>
      <w:r w:rsidRPr="00736DFE">
        <w:rPr>
          <w:rFonts w:ascii="Times New Roman" w:hAnsi="Times New Roman"/>
          <w:b/>
          <w:sz w:val="22"/>
          <w:szCs w:val="24"/>
          <w:u w:val="single"/>
          <w:lang w:val="lv-LV"/>
        </w:rPr>
        <w:t>2.DAĻA</w:t>
      </w:r>
    </w:p>
    <w:p w14:paraId="7DB5AC7D" w14:textId="77777777" w:rsidR="007B3500" w:rsidRDefault="007B3500" w:rsidP="007B3500">
      <w:pPr>
        <w:jc w:val="both"/>
        <w:rPr>
          <w:rFonts w:ascii="Times New Roman" w:hAnsi="Times New Roman"/>
          <w:b/>
          <w:color w:val="FF0000"/>
          <w:sz w:val="24"/>
          <w:szCs w:val="24"/>
          <w:lang w:val="lv-LV"/>
        </w:rPr>
      </w:pPr>
    </w:p>
    <w:p w14:paraId="48D7ACE8" w14:textId="7332C4D2" w:rsidR="007B3500" w:rsidRPr="00A21F4C" w:rsidRDefault="007B3500" w:rsidP="007B3500">
      <w:pPr>
        <w:jc w:val="both"/>
        <w:rPr>
          <w:rFonts w:ascii="Times New Roman" w:hAnsi="Times New Roman"/>
          <w:b/>
          <w:color w:val="FF0000"/>
          <w:sz w:val="24"/>
          <w:szCs w:val="24"/>
          <w:lang w:val="lv-LV"/>
        </w:rPr>
      </w:pPr>
      <w:r>
        <w:rPr>
          <w:rFonts w:ascii="Times New Roman" w:hAnsi="Times New Roman"/>
          <w:b/>
          <w:color w:val="FF0000"/>
          <w:sz w:val="24"/>
          <w:szCs w:val="24"/>
          <w:lang w:val="lv-LV"/>
        </w:rPr>
        <w:t xml:space="preserve">!!! </w:t>
      </w:r>
      <w:r w:rsidRPr="00A21F4C">
        <w:rPr>
          <w:rFonts w:ascii="Times New Roman" w:hAnsi="Times New Roman"/>
          <w:b/>
          <w:color w:val="FF0000"/>
          <w:sz w:val="24"/>
          <w:szCs w:val="24"/>
          <w:lang w:val="lv-LV"/>
        </w:rPr>
        <w:t>Visos pasākumos iev</w:t>
      </w:r>
      <w:r w:rsidRPr="00A21F4C">
        <w:rPr>
          <w:rFonts w:ascii="Times New Roman" w:hAnsi="Times New Roman" w:hint="eastAsia"/>
          <w:b/>
          <w:color w:val="FF0000"/>
          <w:sz w:val="24"/>
          <w:szCs w:val="24"/>
          <w:lang w:val="lv-LV"/>
        </w:rPr>
        <w:t>ē</w:t>
      </w:r>
      <w:r w:rsidRPr="00A21F4C">
        <w:rPr>
          <w:rFonts w:ascii="Times New Roman" w:hAnsi="Times New Roman"/>
          <w:b/>
          <w:color w:val="FF0000"/>
          <w:sz w:val="24"/>
          <w:szCs w:val="24"/>
          <w:lang w:val="lv-LV"/>
        </w:rPr>
        <w:t>rot valst</w:t>
      </w:r>
      <w:r w:rsidRPr="00A21F4C">
        <w:rPr>
          <w:rFonts w:ascii="Times New Roman" w:hAnsi="Times New Roman" w:hint="eastAsia"/>
          <w:b/>
          <w:color w:val="FF0000"/>
          <w:sz w:val="24"/>
          <w:szCs w:val="24"/>
          <w:lang w:val="lv-LV"/>
        </w:rPr>
        <w:t>ī</w:t>
      </w:r>
      <w:r w:rsidRPr="00A21F4C">
        <w:rPr>
          <w:rFonts w:ascii="Times New Roman" w:hAnsi="Times New Roman"/>
          <w:b/>
          <w:color w:val="FF0000"/>
          <w:sz w:val="24"/>
          <w:szCs w:val="24"/>
          <w:lang w:val="lv-LV"/>
        </w:rPr>
        <w:t xml:space="preserve"> noteiktos un pakalpojuma izpildes laik</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 xml:space="preserve"> sp</w:t>
      </w:r>
      <w:r w:rsidRPr="00A21F4C">
        <w:rPr>
          <w:rFonts w:ascii="Times New Roman" w:hAnsi="Times New Roman" w:hint="eastAsia"/>
          <w:b/>
          <w:color w:val="FF0000"/>
          <w:sz w:val="24"/>
          <w:szCs w:val="24"/>
          <w:lang w:val="lv-LV"/>
        </w:rPr>
        <w:t>ē</w:t>
      </w:r>
      <w:r w:rsidRPr="00A21F4C">
        <w:rPr>
          <w:rFonts w:ascii="Times New Roman" w:hAnsi="Times New Roman"/>
          <w:b/>
          <w:color w:val="FF0000"/>
          <w:sz w:val="24"/>
          <w:szCs w:val="24"/>
          <w:lang w:val="lv-LV"/>
        </w:rPr>
        <w:t>k</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 xml:space="preserve"> esošos pas</w:t>
      </w:r>
      <w:r w:rsidRPr="00A21F4C">
        <w:rPr>
          <w:rFonts w:ascii="Times New Roman" w:hAnsi="Times New Roman" w:hint="eastAsia"/>
          <w:b/>
          <w:color w:val="FF0000"/>
          <w:sz w:val="24"/>
          <w:szCs w:val="24"/>
          <w:lang w:val="lv-LV"/>
        </w:rPr>
        <w:t>ā</w:t>
      </w:r>
      <w:r w:rsidRPr="00A21F4C">
        <w:rPr>
          <w:rFonts w:ascii="Times New Roman" w:hAnsi="Times New Roman"/>
          <w:b/>
          <w:color w:val="FF0000"/>
          <w:sz w:val="24"/>
          <w:szCs w:val="24"/>
          <w:lang w:val="lv-LV"/>
        </w:rPr>
        <w:t>kumu norises</w:t>
      </w:r>
      <w:r>
        <w:rPr>
          <w:rFonts w:ascii="Times New Roman" w:hAnsi="Times New Roman"/>
          <w:b/>
          <w:color w:val="FF0000"/>
          <w:sz w:val="24"/>
          <w:szCs w:val="24"/>
          <w:lang w:val="lv-LV"/>
        </w:rPr>
        <w:t>,</w:t>
      </w:r>
      <w:r w:rsidRPr="00A21F4C">
        <w:rPr>
          <w:rFonts w:ascii="Times New Roman" w:hAnsi="Times New Roman"/>
          <w:b/>
          <w:color w:val="FF0000"/>
          <w:sz w:val="24"/>
          <w:szCs w:val="24"/>
          <w:lang w:val="lv-LV"/>
        </w:rPr>
        <w:t xml:space="preserve"> </w:t>
      </w:r>
      <w:r>
        <w:rPr>
          <w:rFonts w:ascii="Times New Roman" w:hAnsi="Times New Roman"/>
          <w:b/>
          <w:color w:val="FF0000"/>
          <w:sz w:val="24"/>
          <w:szCs w:val="24"/>
          <w:lang w:val="lv-LV"/>
        </w:rPr>
        <w:t xml:space="preserve">pulcēšanās un </w:t>
      </w:r>
      <w:proofErr w:type="spellStart"/>
      <w:r>
        <w:rPr>
          <w:rFonts w:ascii="Times New Roman" w:hAnsi="Times New Roman"/>
          <w:b/>
          <w:color w:val="FF0000"/>
          <w:sz w:val="24"/>
          <w:szCs w:val="24"/>
          <w:lang w:val="lv-LV"/>
        </w:rPr>
        <w:t>distancēšanās</w:t>
      </w:r>
      <w:proofErr w:type="spellEnd"/>
      <w:r>
        <w:rPr>
          <w:rFonts w:ascii="Times New Roman" w:hAnsi="Times New Roman"/>
          <w:b/>
          <w:color w:val="FF0000"/>
          <w:sz w:val="24"/>
          <w:szCs w:val="24"/>
          <w:lang w:val="lv-LV"/>
        </w:rPr>
        <w:t xml:space="preserve"> </w:t>
      </w:r>
      <w:r w:rsidRPr="00A21F4C">
        <w:rPr>
          <w:rFonts w:ascii="Times New Roman" w:hAnsi="Times New Roman"/>
          <w:b/>
          <w:color w:val="FF0000"/>
          <w:sz w:val="24"/>
          <w:szCs w:val="24"/>
          <w:lang w:val="lv-LV"/>
        </w:rPr>
        <w:t>ierobežojumus.</w:t>
      </w:r>
    </w:p>
    <w:p w14:paraId="66640F44" w14:textId="6F264BAF" w:rsidR="00736DFE" w:rsidRDefault="00736DFE" w:rsidP="00736DFE">
      <w:pPr>
        <w:jc w:val="center"/>
        <w:rPr>
          <w:rFonts w:ascii="Times New Roman" w:hAnsi="Times New Roman"/>
          <w:b/>
          <w:sz w:val="24"/>
          <w:szCs w:val="24"/>
          <w:u w:val="single"/>
          <w:lang w:val="lv-LV"/>
        </w:rPr>
      </w:pPr>
    </w:p>
    <w:p w14:paraId="2B326EF6" w14:textId="77777777" w:rsidR="007B3500" w:rsidRPr="00AB4CA0" w:rsidRDefault="007B3500" w:rsidP="00736DFE">
      <w:pPr>
        <w:jc w:val="center"/>
        <w:rPr>
          <w:rFonts w:ascii="Times New Roman" w:hAnsi="Times New Roman"/>
          <w:b/>
          <w:sz w:val="24"/>
          <w:szCs w:val="24"/>
          <w:u w:val="single"/>
          <w:lang w:val="lv-LV"/>
        </w:rPr>
      </w:pP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605"/>
        <w:gridCol w:w="4364"/>
        <w:gridCol w:w="4289"/>
      </w:tblGrid>
      <w:tr w:rsidR="00736DFE" w:rsidRPr="00AB4CA0" w14:paraId="34FFD814" w14:textId="77777777" w:rsidTr="009E0ABA">
        <w:trPr>
          <w:trHeight w:val="213"/>
          <w:jc w:val="center"/>
        </w:trPr>
        <w:tc>
          <w:tcPr>
            <w:tcW w:w="868" w:type="dxa"/>
            <w:vMerge w:val="restart"/>
            <w:shd w:val="clear" w:color="auto" w:fill="FFF2CC"/>
          </w:tcPr>
          <w:p w14:paraId="27AA9958" w14:textId="77777777" w:rsidR="00736DFE" w:rsidRPr="00946480" w:rsidRDefault="00736DFE" w:rsidP="009E0ABA">
            <w:pPr>
              <w:jc w:val="center"/>
              <w:rPr>
                <w:rFonts w:ascii="Times New Roman" w:hAnsi="Times New Roman"/>
                <w:b/>
                <w:bCs/>
                <w:i/>
                <w:color w:val="222222"/>
                <w:lang w:val="lv-LV" w:eastAsia="lv-LV"/>
              </w:rPr>
            </w:pPr>
            <w:r w:rsidRPr="00946480">
              <w:rPr>
                <w:rFonts w:ascii="Times New Roman" w:hAnsi="Times New Roman"/>
                <w:b/>
                <w:bCs/>
                <w:color w:val="222222"/>
                <w:lang w:val="lv-LV" w:eastAsia="lv-LV"/>
              </w:rPr>
              <w:t>Nr</w:t>
            </w:r>
            <w:r w:rsidRPr="00946480">
              <w:rPr>
                <w:rFonts w:ascii="Times New Roman" w:hAnsi="Times New Roman"/>
                <w:b/>
                <w:bCs/>
                <w:i/>
                <w:color w:val="222222"/>
                <w:lang w:val="lv-LV" w:eastAsia="lv-LV"/>
              </w:rPr>
              <w:t>.</w:t>
            </w:r>
          </w:p>
        </w:tc>
        <w:tc>
          <w:tcPr>
            <w:tcW w:w="5605" w:type="dxa"/>
            <w:vMerge w:val="restart"/>
            <w:shd w:val="clear" w:color="auto" w:fill="FFF2CC"/>
          </w:tcPr>
          <w:p w14:paraId="56C97F30" w14:textId="77777777" w:rsidR="00736DFE" w:rsidRPr="00946480" w:rsidRDefault="00736DFE" w:rsidP="009E0ABA">
            <w:pPr>
              <w:jc w:val="center"/>
              <w:rPr>
                <w:rFonts w:ascii="Times New Roman" w:hAnsi="Times New Roman"/>
                <w:b/>
                <w:bCs/>
                <w:color w:val="222222"/>
                <w:lang w:val="lv-LV" w:eastAsia="lv-LV"/>
              </w:rPr>
            </w:pPr>
            <w:r w:rsidRPr="00946480">
              <w:rPr>
                <w:rFonts w:ascii="Times New Roman" w:hAnsi="Times New Roman"/>
                <w:b/>
                <w:bCs/>
                <w:color w:val="222222"/>
                <w:lang w:val="lv-LV" w:eastAsia="lv-LV"/>
              </w:rPr>
              <w:t>Pasākums</w:t>
            </w:r>
          </w:p>
        </w:tc>
        <w:tc>
          <w:tcPr>
            <w:tcW w:w="4364" w:type="dxa"/>
            <w:shd w:val="clear" w:color="auto" w:fill="FFF2CC"/>
          </w:tcPr>
          <w:p w14:paraId="0B213373" w14:textId="77777777" w:rsidR="00736DFE" w:rsidRPr="00946480" w:rsidRDefault="00736DFE" w:rsidP="009E0ABA">
            <w:pPr>
              <w:jc w:val="center"/>
              <w:rPr>
                <w:rFonts w:ascii="Times New Roman" w:hAnsi="Times New Roman"/>
                <w:b/>
                <w:bCs/>
                <w:color w:val="222222"/>
                <w:lang w:val="lv-LV" w:eastAsia="lv-LV"/>
              </w:rPr>
            </w:pPr>
            <w:r w:rsidRPr="00946480">
              <w:rPr>
                <w:rFonts w:ascii="Times New Roman" w:hAnsi="Times New Roman"/>
                <w:b/>
                <w:bCs/>
                <w:color w:val="222222"/>
                <w:lang w:val="lv-LV" w:eastAsia="lv-LV"/>
              </w:rPr>
              <w:t>1. aktivitāte</w:t>
            </w:r>
          </w:p>
        </w:tc>
        <w:tc>
          <w:tcPr>
            <w:tcW w:w="4289" w:type="dxa"/>
            <w:shd w:val="clear" w:color="auto" w:fill="FFF2CC"/>
          </w:tcPr>
          <w:p w14:paraId="13BF828B" w14:textId="77777777" w:rsidR="00736DFE" w:rsidRPr="00946480" w:rsidRDefault="00736DFE" w:rsidP="009E0ABA">
            <w:pPr>
              <w:jc w:val="center"/>
              <w:rPr>
                <w:rFonts w:ascii="Times New Roman" w:hAnsi="Times New Roman"/>
                <w:b/>
                <w:bCs/>
                <w:color w:val="222222"/>
                <w:lang w:val="lv-LV" w:eastAsia="lv-LV"/>
              </w:rPr>
            </w:pPr>
            <w:r w:rsidRPr="00946480">
              <w:rPr>
                <w:rFonts w:ascii="Times New Roman" w:hAnsi="Times New Roman"/>
                <w:b/>
                <w:bCs/>
                <w:lang w:val="lv-LV" w:eastAsia="lv-LV"/>
              </w:rPr>
              <w:t xml:space="preserve">PIEDĀVĀTĀ CENA </w:t>
            </w:r>
          </w:p>
        </w:tc>
      </w:tr>
      <w:tr w:rsidR="00736DFE" w:rsidRPr="00AB4CA0" w14:paraId="3EAD5DCC" w14:textId="77777777" w:rsidTr="009E0ABA">
        <w:trPr>
          <w:trHeight w:val="213"/>
          <w:jc w:val="center"/>
        </w:trPr>
        <w:tc>
          <w:tcPr>
            <w:tcW w:w="868" w:type="dxa"/>
            <w:vMerge/>
            <w:shd w:val="clear" w:color="auto" w:fill="FFF2CC"/>
          </w:tcPr>
          <w:p w14:paraId="561138FA" w14:textId="77777777" w:rsidR="00736DFE" w:rsidRPr="00946480" w:rsidRDefault="00736DFE" w:rsidP="009E0ABA">
            <w:pPr>
              <w:jc w:val="center"/>
              <w:rPr>
                <w:rFonts w:ascii="Times New Roman" w:hAnsi="Times New Roman"/>
                <w:b/>
                <w:bCs/>
                <w:i/>
                <w:color w:val="222222"/>
                <w:lang w:val="lv-LV" w:eastAsia="lv-LV"/>
              </w:rPr>
            </w:pPr>
          </w:p>
        </w:tc>
        <w:tc>
          <w:tcPr>
            <w:tcW w:w="5605" w:type="dxa"/>
            <w:vMerge/>
            <w:shd w:val="clear" w:color="auto" w:fill="FFF2CC"/>
          </w:tcPr>
          <w:p w14:paraId="6DC3B41F" w14:textId="77777777" w:rsidR="00736DFE" w:rsidRPr="00946480" w:rsidRDefault="00736DFE" w:rsidP="009E0ABA">
            <w:pPr>
              <w:jc w:val="center"/>
              <w:rPr>
                <w:rFonts w:ascii="Times New Roman" w:hAnsi="Times New Roman"/>
                <w:i/>
                <w:color w:val="222222"/>
                <w:lang w:val="lv-LV" w:eastAsia="lv-LV"/>
              </w:rPr>
            </w:pPr>
          </w:p>
        </w:tc>
        <w:tc>
          <w:tcPr>
            <w:tcW w:w="4364" w:type="dxa"/>
            <w:shd w:val="clear" w:color="auto" w:fill="FFF2CC"/>
          </w:tcPr>
          <w:p w14:paraId="07E1F949" w14:textId="77777777" w:rsidR="00736DFE" w:rsidRPr="00946480" w:rsidRDefault="00736DFE" w:rsidP="009E0ABA">
            <w:pPr>
              <w:jc w:val="center"/>
              <w:rPr>
                <w:rFonts w:ascii="Times New Roman" w:hAnsi="Times New Roman"/>
                <w:i/>
                <w:color w:val="222222"/>
                <w:lang w:val="lv-LV" w:eastAsia="lv-LV"/>
              </w:rPr>
            </w:pPr>
            <w:r w:rsidRPr="00946480">
              <w:rPr>
                <w:rFonts w:ascii="Times New Roman" w:hAnsi="Times New Roman"/>
                <w:i/>
                <w:color w:val="222222"/>
                <w:lang w:val="lv-LV" w:eastAsia="lv-LV"/>
              </w:rPr>
              <w:t>Piedāvāto aktivitāšu apraksts</w:t>
            </w:r>
          </w:p>
        </w:tc>
        <w:tc>
          <w:tcPr>
            <w:tcW w:w="4289" w:type="dxa"/>
            <w:shd w:val="clear" w:color="auto" w:fill="FFF2CC"/>
          </w:tcPr>
          <w:p w14:paraId="032507EA" w14:textId="77777777" w:rsidR="00736DFE" w:rsidRPr="00946480" w:rsidRDefault="00736DFE" w:rsidP="009E0ABA">
            <w:pPr>
              <w:jc w:val="center"/>
              <w:rPr>
                <w:rFonts w:ascii="Times New Roman" w:hAnsi="Times New Roman"/>
                <w:i/>
                <w:color w:val="222222"/>
                <w:lang w:val="lv-LV" w:eastAsia="lv-LV"/>
              </w:rPr>
            </w:pPr>
            <w:r w:rsidRPr="00946480">
              <w:rPr>
                <w:rFonts w:ascii="Times New Roman" w:hAnsi="Times New Roman"/>
                <w:b/>
                <w:lang w:val="lv-LV" w:eastAsia="lv-LV"/>
              </w:rPr>
              <w:t>EUR BEZ PVN</w:t>
            </w:r>
          </w:p>
        </w:tc>
      </w:tr>
      <w:tr w:rsidR="00736DFE" w:rsidRPr="00AB4CA0" w14:paraId="254B73ED" w14:textId="77777777" w:rsidTr="009E0ABA">
        <w:trPr>
          <w:trHeight w:val="213"/>
          <w:jc w:val="center"/>
        </w:trPr>
        <w:tc>
          <w:tcPr>
            <w:tcW w:w="868" w:type="dxa"/>
            <w:shd w:val="clear" w:color="auto" w:fill="auto"/>
          </w:tcPr>
          <w:p w14:paraId="1BF42106" w14:textId="77777777" w:rsidR="00736DFE" w:rsidRPr="00946480" w:rsidRDefault="00736DFE" w:rsidP="009E0ABA">
            <w:pPr>
              <w:jc w:val="center"/>
              <w:rPr>
                <w:rFonts w:ascii="Times New Roman" w:hAnsi="Times New Roman"/>
                <w:b/>
                <w:bCs/>
                <w:i/>
                <w:color w:val="222222"/>
                <w:lang w:val="lv-LV" w:eastAsia="lv-LV"/>
              </w:rPr>
            </w:pPr>
            <w:r w:rsidRPr="00946480">
              <w:rPr>
                <w:rFonts w:ascii="Times New Roman" w:hAnsi="Times New Roman"/>
                <w:bCs/>
                <w:i/>
                <w:color w:val="222222"/>
                <w:lang w:val="lv-LV" w:eastAsia="lv-LV"/>
              </w:rPr>
              <w:t>1</w:t>
            </w:r>
          </w:p>
        </w:tc>
        <w:tc>
          <w:tcPr>
            <w:tcW w:w="5605" w:type="dxa"/>
            <w:shd w:val="clear" w:color="auto" w:fill="auto"/>
          </w:tcPr>
          <w:p w14:paraId="7FA39959" w14:textId="77777777" w:rsidR="00736DFE" w:rsidRPr="00946480" w:rsidRDefault="00736DFE" w:rsidP="009E0ABA">
            <w:pPr>
              <w:jc w:val="center"/>
              <w:rPr>
                <w:rFonts w:ascii="Times New Roman" w:hAnsi="Times New Roman"/>
                <w:b/>
                <w:i/>
                <w:color w:val="222222"/>
                <w:lang w:val="lv-LV" w:eastAsia="lv-LV"/>
              </w:rPr>
            </w:pPr>
            <w:r w:rsidRPr="00946480">
              <w:rPr>
                <w:rFonts w:ascii="Times New Roman" w:hAnsi="Times New Roman"/>
                <w:i/>
                <w:color w:val="222222"/>
                <w:lang w:val="lv-LV" w:eastAsia="lv-LV"/>
              </w:rPr>
              <w:t>2</w:t>
            </w:r>
          </w:p>
        </w:tc>
        <w:tc>
          <w:tcPr>
            <w:tcW w:w="4364" w:type="dxa"/>
            <w:shd w:val="clear" w:color="auto" w:fill="auto"/>
          </w:tcPr>
          <w:p w14:paraId="423EF80C" w14:textId="77777777" w:rsidR="00736DFE" w:rsidRPr="00946480" w:rsidRDefault="00736DFE" w:rsidP="009E0ABA">
            <w:pPr>
              <w:jc w:val="center"/>
              <w:rPr>
                <w:rFonts w:ascii="Times New Roman" w:hAnsi="Times New Roman"/>
                <w:i/>
                <w:color w:val="222222"/>
                <w:lang w:val="lv-LV" w:eastAsia="lv-LV"/>
              </w:rPr>
            </w:pPr>
            <w:r w:rsidRPr="00946480">
              <w:rPr>
                <w:rFonts w:ascii="Times New Roman" w:hAnsi="Times New Roman"/>
                <w:i/>
                <w:color w:val="222222"/>
                <w:lang w:val="lv-LV" w:eastAsia="lv-LV"/>
              </w:rPr>
              <w:t>3</w:t>
            </w:r>
          </w:p>
        </w:tc>
        <w:tc>
          <w:tcPr>
            <w:tcW w:w="4289" w:type="dxa"/>
            <w:shd w:val="clear" w:color="auto" w:fill="auto"/>
          </w:tcPr>
          <w:p w14:paraId="04BEC2FF" w14:textId="77777777" w:rsidR="00736DFE" w:rsidRPr="00946480" w:rsidRDefault="00736DFE" w:rsidP="009E0ABA">
            <w:pPr>
              <w:jc w:val="center"/>
              <w:rPr>
                <w:rFonts w:ascii="Times New Roman" w:hAnsi="Times New Roman"/>
                <w:i/>
                <w:color w:val="222222"/>
                <w:lang w:val="lv-LV" w:eastAsia="lv-LV"/>
              </w:rPr>
            </w:pPr>
            <w:r w:rsidRPr="00946480">
              <w:rPr>
                <w:rFonts w:ascii="Times New Roman" w:hAnsi="Times New Roman"/>
                <w:i/>
                <w:color w:val="222222"/>
                <w:lang w:val="lv-LV" w:eastAsia="lv-LV"/>
              </w:rPr>
              <w:t>4</w:t>
            </w:r>
          </w:p>
        </w:tc>
      </w:tr>
      <w:tr w:rsidR="00736DFE" w:rsidRPr="00AB4CA0" w14:paraId="10F92990" w14:textId="77777777" w:rsidTr="009E0ABA">
        <w:trPr>
          <w:trHeight w:val="960"/>
          <w:jc w:val="center"/>
        </w:trPr>
        <w:tc>
          <w:tcPr>
            <w:tcW w:w="868" w:type="dxa"/>
            <w:shd w:val="clear" w:color="auto" w:fill="auto"/>
          </w:tcPr>
          <w:p w14:paraId="5AAB02EB" w14:textId="77777777" w:rsidR="00736DFE" w:rsidRPr="00946480" w:rsidRDefault="00736DFE" w:rsidP="009E0ABA">
            <w:pPr>
              <w:spacing w:after="40"/>
              <w:jc w:val="center"/>
              <w:rPr>
                <w:rFonts w:ascii="Times New Roman" w:hAnsi="Times New Roman"/>
                <w:b/>
                <w:bCs/>
                <w:color w:val="222222"/>
                <w:lang w:val="lv-LV" w:eastAsia="lv-LV"/>
              </w:rPr>
            </w:pPr>
            <w:r>
              <w:rPr>
                <w:rFonts w:ascii="Times New Roman" w:hAnsi="Times New Roman"/>
                <w:b/>
                <w:bCs/>
                <w:color w:val="222222"/>
                <w:lang w:val="lv-LV" w:eastAsia="lv-LV"/>
              </w:rPr>
              <w:t>1</w:t>
            </w:r>
          </w:p>
        </w:tc>
        <w:tc>
          <w:tcPr>
            <w:tcW w:w="5605" w:type="dxa"/>
            <w:shd w:val="clear" w:color="auto" w:fill="auto"/>
            <w:hideMark/>
          </w:tcPr>
          <w:p w14:paraId="6D9BD792" w14:textId="338C4C92" w:rsidR="00736DFE" w:rsidRPr="00946480" w:rsidRDefault="00736DFE" w:rsidP="009E0ABA">
            <w:pPr>
              <w:spacing w:after="40"/>
              <w:rPr>
                <w:rFonts w:ascii="Times New Roman" w:hAnsi="Times New Roman"/>
                <w:b/>
                <w:color w:val="222222"/>
                <w:lang w:val="lv-LV" w:eastAsia="lv-LV"/>
              </w:rPr>
            </w:pPr>
            <w:r w:rsidRPr="00946480">
              <w:rPr>
                <w:rFonts w:ascii="Times New Roman" w:hAnsi="Times New Roman"/>
                <w:b/>
                <w:color w:val="222222"/>
                <w:lang w:val="lv-LV" w:eastAsia="lv-LV"/>
              </w:rPr>
              <w:t xml:space="preserve">Veselības nedēļas pasākumi nedēļas garumā: </w:t>
            </w:r>
            <w:r w:rsidRPr="00946480">
              <w:rPr>
                <w:rFonts w:ascii="Times New Roman" w:hAnsi="Times New Roman"/>
                <w:color w:val="222222"/>
                <w:lang w:val="lv-LV" w:eastAsia="lv-LV"/>
              </w:rPr>
              <w:t>20</w:t>
            </w:r>
            <w:r w:rsidR="00F54E4E">
              <w:rPr>
                <w:rFonts w:ascii="Times New Roman" w:hAnsi="Times New Roman"/>
                <w:color w:val="222222"/>
                <w:lang w:val="lv-LV" w:eastAsia="lv-LV"/>
              </w:rPr>
              <w:t>20</w:t>
            </w:r>
            <w:r w:rsidRPr="00946480">
              <w:rPr>
                <w:rFonts w:ascii="Times New Roman" w:hAnsi="Times New Roman"/>
                <w:color w:val="222222"/>
                <w:lang w:val="lv-LV" w:eastAsia="lv-LV"/>
              </w:rPr>
              <w:t xml:space="preserve">.gada </w:t>
            </w:r>
            <w:r>
              <w:rPr>
                <w:rFonts w:ascii="Times New Roman" w:hAnsi="Times New Roman"/>
                <w:color w:val="222222"/>
                <w:lang w:val="lv-LV" w:eastAsia="lv-LV"/>
              </w:rPr>
              <w:t>septembrī</w:t>
            </w:r>
          </w:p>
        </w:tc>
        <w:tc>
          <w:tcPr>
            <w:tcW w:w="4364" w:type="dxa"/>
            <w:shd w:val="clear" w:color="auto" w:fill="auto"/>
          </w:tcPr>
          <w:p w14:paraId="0EA9F2F4" w14:textId="77777777" w:rsidR="00736DFE" w:rsidRDefault="00736DFE" w:rsidP="009E0ABA">
            <w:pPr>
              <w:spacing w:after="40"/>
              <w:rPr>
                <w:rFonts w:ascii="Times New Roman" w:hAnsi="Times New Roman"/>
                <w:color w:val="222222"/>
                <w:lang w:val="lv-LV" w:eastAsia="lv-LV"/>
              </w:rPr>
            </w:pPr>
            <w:r w:rsidRPr="00946480">
              <w:rPr>
                <w:rFonts w:ascii="Times New Roman" w:hAnsi="Times New Roman"/>
                <w:color w:val="222222"/>
                <w:lang w:val="lv-LV" w:eastAsia="lv-LV"/>
              </w:rPr>
              <w:t>Izmeklējums ar ķermeņa masas analizatoru</w:t>
            </w:r>
          </w:p>
          <w:p w14:paraId="28DA384F" w14:textId="77777777" w:rsidR="00736DFE" w:rsidRPr="00946480" w:rsidRDefault="00736DFE" w:rsidP="009E0ABA">
            <w:pPr>
              <w:spacing w:after="40"/>
              <w:rPr>
                <w:rFonts w:ascii="Times New Roman" w:hAnsi="Times New Roman"/>
                <w:color w:val="222222"/>
                <w:lang w:val="lv-LV" w:eastAsia="lv-LV"/>
              </w:rPr>
            </w:pPr>
            <w:r>
              <w:rPr>
                <w:rFonts w:ascii="Times New Roman" w:hAnsi="Times New Roman"/>
                <w:color w:val="222222"/>
                <w:lang w:val="lv-LV" w:eastAsia="lv-LV"/>
              </w:rPr>
              <w:t>2 reizes nedēļā, vismaz 1h dienā</w:t>
            </w:r>
            <w:bookmarkStart w:id="0" w:name="_GoBack"/>
            <w:bookmarkEnd w:id="0"/>
          </w:p>
        </w:tc>
        <w:tc>
          <w:tcPr>
            <w:tcW w:w="4289" w:type="dxa"/>
            <w:shd w:val="clear" w:color="auto" w:fill="D9D9D9"/>
          </w:tcPr>
          <w:p w14:paraId="56AEF4FB" w14:textId="77777777" w:rsidR="00736DFE" w:rsidRPr="00946480" w:rsidRDefault="00736DFE" w:rsidP="009E0ABA">
            <w:pPr>
              <w:spacing w:after="40"/>
              <w:rPr>
                <w:rFonts w:ascii="Times New Roman" w:hAnsi="Times New Roman"/>
                <w:color w:val="222222"/>
                <w:lang w:val="lv-LV" w:eastAsia="lv-LV"/>
              </w:rPr>
            </w:pPr>
          </w:p>
        </w:tc>
      </w:tr>
      <w:tr w:rsidR="00736DFE" w:rsidRPr="00AB4CA0" w14:paraId="55EE3A0E" w14:textId="77777777" w:rsidTr="009E0ABA">
        <w:trPr>
          <w:trHeight w:val="398"/>
          <w:jc w:val="center"/>
        </w:trPr>
        <w:tc>
          <w:tcPr>
            <w:tcW w:w="10837" w:type="dxa"/>
            <w:gridSpan w:val="3"/>
            <w:shd w:val="clear" w:color="auto" w:fill="F2F2F2"/>
          </w:tcPr>
          <w:p w14:paraId="41BC2DC3" w14:textId="77777777" w:rsidR="00736DFE" w:rsidRPr="00946480" w:rsidRDefault="00736DFE" w:rsidP="009E0ABA">
            <w:pPr>
              <w:spacing w:after="40"/>
              <w:jc w:val="right"/>
              <w:rPr>
                <w:rFonts w:ascii="Times New Roman" w:hAnsi="Times New Roman"/>
                <w:b/>
                <w:bCs/>
                <w:color w:val="222222"/>
                <w:lang w:val="lv-LV" w:eastAsia="lv-LV"/>
              </w:rPr>
            </w:pPr>
            <w:r w:rsidRPr="00946480">
              <w:rPr>
                <w:rFonts w:ascii="Times New Roman" w:hAnsi="Times New Roman"/>
                <w:bCs/>
                <w:lang w:val="lv-LV" w:eastAsia="lv-LV"/>
              </w:rPr>
              <w:t>Piedāvāto pakalpojuma izmaksas KOPĀ EUR bez PVN</w:t>
            </w:r>
          </w:p>
        </w:tc>
        <w:tc>
          <w:tcPr>
            <w:tcW w:w="4289" w:type="dxa"/>
            <w:shd w:val="clear" w:color="auto" w:fill="D9D9D9"/>
          </w:tcPr>
          <w:p w14:paraId="6B34715F" w14:textId="77777777" w:rsidR="00736DFE" w:rsidRPr="00946480" w:rsidRDefault="00736DFE" w:rsidP="009E0ABA">
            <w:pPr>
              <w:spacing w:after="40"/>
              <w:rPr>
                <w:rFonts w:ascii="Times New Roman" w:hAnsi="Times New Roman"/>
                <w:color w:val="222222"/>
                <w:lang w:val="lv-LV" w:eastAsia="lv-LV"/>
              </w:rPr>
            </w:pPr>
          </w:p>
        </w:tc>
      </w:tr>
      <w:tr w:rsidR="00736DFE" w:rsidRPr="00AB4CA0" w14:paraId="2E7FFD94" w14:textId="77777777" w:rsidTr="009E0ABA">
        <w:trPr>
          <w:trHeight w:val="258"/>
          <w:jc w:val="center"/>
        </w:trPr>
        <w:tc>
          <w:tcPr>
            <w:tcW w:w="10837" w:type="dxa"/>
            <w:gridSpan w:val="3"/>
            <w:shd w:val="clear" w:color="auto" w:fill="auto"/>
          </w:tcPr>
          <w:p w14:paraId="2F35FE55" w14:textId="77777777" w:rsidR="00736DFE" w:rsidRPr="00946480" w:rsidRDefault="00736DFE" w:rsidP="009E0ABA">
            <w:pPr>
              <w:spacing w:after="40"/>
              <w:jc w:val="right"/>
              <w:rPr>
                <w:rFonts w:ascii="Times New Roman" w:hAnsi="Times New Roman"/>
                <w:b/>
                <w:bCs/>
                <w:color w:val="222222"/>
                <w:lang w:val="lv-LV" w:eastAsia="lv-LV"/>
              </w:rPr>
            </w:pPr>
            <w:r w:rsidRPr="00946480">
              <w:rPr>
                <w:rFonts w:ascii="Times New Roman" w:hAnsi="Times New Roman"/>
                <w:bCs/>
                <w:color w:val="222222"/>
                <w:lang w:val="lv-LV" w:eastAsia="lv-LV"/>
              </w:rPr>
              <w:t>PVN ___%, EUR</w:t>
            </w:r>
          </w:p>
        </w:tc>
        <w:tc>
          <w:tcPr>
            <w:tcW w:w="4289" w:type="dxa"/>
            <w:shd w:val="clear" w:color="auto" w:fill="D9D9D9"/>
          </w:tcPr>
          <w:p w14:paraId="456AD526" w14:textId="77777777" w:rsidR="00736DFE" w:rsidRPr="00946480" w:rsidRDefault="00736DFE" w:rsidP="009E0ABA">
            <w:pPr>
              <w:spacing w:after="40"/>
              <w:rPr>
                <w:rFonts w:ascii="Times New Roman" w:hAnsi="Times New Roman"/>
                <w:color w:val="222222"/>
                <w:lang w:val="lv-LV" w:eastAsia="lv-LV"/>
              </w:rPr>
            </w:pPr>
          </w:p>
        </w:tc>
      </w:tr>
      <w:tr w:rsidR="00736DFE" w:rsidRPr="00AB4CA0" w14:paraId="60EB90B9" w14:textId="77777777" w:rsidTr="009E0ABA">
        <w:trPr>
          <w:trHeight w:val="54"/>
          <w:jc w:val="center"/>
        </w:trPr>
        <w:tc>
          <w:tcPr>
            <w:tcW w:w="10837" w:type="dxa"/>
            <w:gridSpan w:val="3"/>
            <w:shd w:val="clear" w:color="auto" w:fill="F2F2F2"/>
          </w:tcPr>
          <w:p w14:paraId="7F2FEA62" w14:textId="77777777" w:rsidR="00736DFE" w:rsidRPr="00946480" w:rsidRDefault="00736DFE" w:rsidP="009E0ABA">
            <w:pPr>
              <w:spacing w:after="40"/>
              <w:jc w:val="right"/>
              <w:rPr>
                <w:rFonts w:ascii="Times New Roman" w:hAnsi="Times New Roman"/>
                <w:b/>
                <w:bCs/>
                <w:color w:val="222222"/>
                <w:lang w:val="lv-LV" w:eastAsia="lv-LV"/>
              </w:rPr>
            </w:pPr>
            <w:r w:rsidRPr="00946480">
              <w:rPr>
                <w:rFonts w:ascii="Times New Roman" w:hAnsi="Times New Roman"/>
                <w:bCs/>
                <w:color w:val="222222"/>
                <w:lang w:val="lv-LV" w:eastAsia="lv-LV"/>
              </w:rPr>
              <w:t>KOPĀ EUR ar PVN</w:t>
            </w:r>
          </w:p>
        </w:tc>
        <w:tc>
          <w:tcPr>
            <w:tcW w:w="4289" w:type="dxa"/>
            <w:shd w:val="clear" w:color="auto" w:fill="D9D9D9"/>
          </w:tcPr>
          <w:p w14:paraId="6C3FA6B6" w14:textId="77777777" w:rsidR="00736DFE" w:rsidRPr="00946480" w:rsidRDefault="00736DFE" w:rsidP="009E0ABA">
            <w:pPr>
              <w:spacing w:after="40"/>
              <w:rPr>
                <w:rFonts w:ascii="Times New Roman" w:hAnsi="Times New Roman"/>
                <w:color w:val="222222"/>
                <w:lang w:val="lv-LV" w:eastAsia="lv-LV"/>
              </w:rPr>
            </w:pPr>
          </w:p>
        </w:tc>
      </w:tr>
    </w:tbl>
    <w:p w14:paraId="481BE5BE" w14:textId="77777777" w:rsidR="00736DFE" w:rsidRPr="00AB4CA0" w:rsidRDefault="00736DFE" w:rsidP="00736DFE">
      <w:pPr>
        <w:rPr>
          <w:i/>
          <w:sz w:val="16"/>
          <w:szCs w:val="16"/>
          <w:lang w:val="lv-LV"/>
        </w:rPr>
      </w:pPr>
    </w:p>
    <w:tbl>
      <w:tblPr>
        <w:tblW w:w="12600" w:type="dxa"/>
        <w:tblInd w:w="1255" w:type="dxa"/>
        <w:tblLayout w:type="fixed"/>
        <w:tblLook w:val="0000" w:firstRow="0" w:lastRow="0" w:firstColumn="0" w:lastColumn="0" w:noHBand="0" w:noVBand="0"/>
      </w:tblPr>
      <w:tblGrid>
        <w:gridCol w:w="7740"/>
        <w:gridCol w:w="4860"/>
      </w:tblGrid>
      <w:tr w:rsidR="00736DFE" w:rsidRPr="00AB4CA0" w14:paraId="31B95236" w14:textId="77777777" w:rsidTr="009E0ABA">
        <w:trPr>
          <w:trHeight w:val="477"/>
        </w:trPr>
        <w:tc>
          <w:tcPr>
            <w:tcW w:w="7740" w:type="dxa"/>
            <w:tcBorders>
              <w:top w:val="single" w:sz="4" w:space="0" w:color="000000"/>
              <w:left w:val="single" w:sz="4" w:space="0" w:color="000000"/>
              <w:bottom w:val="single" w:sz="4" w:space="0" w:color="000000"/>
            </w:tcBorders>
          </w:tcPr>
          <w:p w14:paraId="7149905F" w14:textId="77777777" w:rsidR="00736DFE" w:rsidRPr="00AB4CA0" w:rsidRDefault="00736DFE" w:rsidP="009E0ABA">
            <w:pPr>
              <w:snapToGrid w:val="0"/>
              <w:rPr>
                <w:rFonts w:ascii="Times New Roman" w:hAnsi="Times New Roman"/>
                <w:lang w:val="lv-LV"/>
              </w:rPr>
            </w:pPr>
            <w:r w:rsidRPr="00AB4CA0">
              <w:rPr>
                <w:rFonts w:ascii="Times New Roman" w:hAnsi="Times New Roman"/>
                <w:lang w:val="lv-LV"/>
              </w:rPr>
              <w:t>Personas ar pārstāvības tiesībām vai tās pilnvarotās personas amats, vārds un uzvārds:</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14:paraId="2E34915C" w14:textId="77777777" w:rsidR="00736DFE" w:rsidRPr="00AB4CA0" w:rsidRDefault="00736DFE" w:rsidP="009E0ABA">
            <w:pPr>
              <w:snapToGrid w:val="0"/>
              <w:ind w:right="1478"/>
              <w:rPr>
                <w:rFonts w:ascii="Times New Roman" w:hAnsi="Times New Roman"/>
                <w:lang w:val="lv-LV"/>
              </w:rPr>
            </w:pPr>
          </w:p>
        </w:tc>
      </w:tr>
      <w:tr w:rsidR="00736DFE" w:rsidRPr="00AB4CA0" w14:paraId="36794A2E" w14:textId="77777777" w:rsidTr="009E0ABA">
        <w:trPr>
          <w:trHeight w:val="409"/>
        </w:trPr>
        <w:tc>
          <w:tcPr>
            <w:tcW w:w="7740" w:type="dxa"/>
            <w:tcBorders>
              <w:left w:val="single" w:sz="4" w:space="0" w:color="000000"/>
              <w:bottom w:val="single" w:sz="4" w:space="0" w:color="000000"/>
            </w:tcBorders>
          </w:tcPr>
          <w:p w14:paraId="2D93A8A7" w14:textId="77777777" w:rsidR="00736DFE" w:rsidRPr="00AB4CA0" w:rsidRDefault="00736DFE" w:rsidP="009E0ABA">
            <w:pPr>
              <w:snapToGrid w:val="0"/>
              <w:rPr>
                <w:rFonts w:ascii="Times New Roman" w:hAnsi="Times New Roman"/>
                <w:lang w:val="lv-LV"/>
              </w:rPr>
            </w:pPr>
            <w:r w:rsidRPr="00AB4CA0">
              <w:rPr>
                <w:rFonts w:ascii="Times New Roman" w:hAnsi="Times New Roman"/>
                <w:lang w:val="lv-LV"/>
              </w:rPr>
              <w:t>Paraksts:</w:t>
            </w:r>
          </w:p>
        </w:tc>
        <w:tc>
          <w:tcPr>
            <w:tcW w:w="4860" w:type="dxa"/>
            <w:tcBorders>
              <w:left w:val="single" w:sz="4" w:space="0" w:color="000000"/>
              <w:bottom w:val="single" w:sz="4" w:space="0" w:color="000000"/>
              <w:right w:val="single" w:sz="4" w:space="0" w:color="000000"/>
            </w:tcBorders>
            <w:shd w:val="clear" w:color="auto" w:fill="D9D9D9"/>
          </w:tcPr>
          <w:p w14:paraId="14B9C9A4" w14:textId="77777777" w:rsidR="00736DFE" w:rsidRPr="00AB4CA0" w:rsidRDefault="00736DFE" w:rsidP="009E0ABA">
            <w:pPr>
              <w:snapToGrid w:val="0"/>
              <w:ind w:right="1478"/>
              <w:rPr>
                <w:rFonts w:ascii="Times New Roman" w:hAnsi="Times New Roman"/>
                <w:lang w:val="lv-LV"/>
              </w:rPr>
            </w:pPr>
          </w:p>
        </w:tc>
      </w:tr>
      <w:tr w:rsidR="00736DFE" w:rsidRPr="00AB4CA0" w14:paraId="2F0CD2CE" w14:textId="77777777" w:rsidTr="009E0ABA">
        <w:trPr>
          <w:trHeight w:val="398"/>
        </w:trPr>
        <w:tc>
          <w:tcPr>
            <w:tcW w:w="7740" w:type="dxa"/>
            <w:tcBorders>
              <w:left w:val="single" w:sz="4" w:space="0" w:color="000000"/>
              <w:bottom w:val="single" w:sz="4" w:space="0" w:color="000000"/>
            </w:tcBorders>
          </w:tcPr>
          <w:p w14:paraId="661FA9FD" w14:textId="77777777" w:rsidR="00736DFE" w:rsidRPr="00AB4CA0" w:rsidRDefault="00736DFE" w:rsidP="009E0ABA">
            <w:pPr>
              <w:snapToGrid w:val="0"/>
              <w:rPr>
                <w:rFonts w:ascii="Times New Roman" w:hAnsi="Times New Roman"/>
                <w:lang w:val="lv-LV"/>
              </w:rPr>
            </w:pPr>
            <w:r>
              <w:rPr>
                <w:rFonts w:ascii="Times New Roman" w:hAnsi="Times New Roman"/>
                <w:lang w:val="lv-LV"/>
              </w:rPr>
              <w:t>Datums:</w:t>
            </w:r>
          </w:p>
        </w:tc>
        <w:tc>
          <w:tcPr>
            <w:tcW w:w="4860" w:type="dxa"/>
            <w:tcBorders>
              <w:left w:val="single" w:sz="4" w:space="0" w:color="000000"/>
              <w:bottom w:val="single" w:sz="4" w:space="0" w:color="000000"/>
              <w:right w:val="single" w:sz="4" w:space="0" w:color="000000"/>
            </w:tcBorders>
            <w:shd w:val="clear" w:color="auto" w:fill="D9D9D9"/>
          </w:tcPr>
          <w:p w14:paraId="67C94299" w14:textId="77777777" w:rsidR="00736DFE" w:rsidRPr="00AB4CA0" w:rsidRDefault="00736DFE" w:rsidP="009E0ABA">
            <w:pPr>
              <w:snapToGrid w:val="0"/>
              <w:ind w:right="1478"/>
              <w:rPr>
                <w:rFonts w:ascii="Times New Roman" w:hAnsi="Times New Roman"/>
                <w:lang w:val="lv-LV"/>
              </w:rPr>
            </w:pPr>
          </w:p>
        </w:tc>
      </w:tr>
    </w:tbl>
    <w:p w14:paraId="19FFFFE8" w14:textId="77777777" w:rsidR="00736DFE" w:rsidRPr="00AB4CA0" w:rsidRDefault="00736DFE" w:rsidP="00736DFE">
      <w:pPr>
        <w:rPr>
          <w:i/>
          <w:lang w:val="lv-LV"/>
        </w:rPr>
      </w:pPr>
    </w:p>
    <w:p w14:paraId="0D091D4F" w14:textId="77777777" w:rsidR="00736DFE" w:rsidRPr="00AB4CA0" w:rsidRDefault="00736DFE" w:rsidP="00736DFE">
      <w:pPr>
        <w:spacing w:after="60"/>
        <w:jc w:val="center"/>
        <w:rPr>
          <w:rFonts w:ascii="Times New Roman" w:hAnsi="Times New Roman"/>
          <w:b/>
          <w:sz w:val="22"/>
          <w:szCs w:val="22"/>
          <w:lang w:val="lv-LV"/>
        </w:rPr>
      </w:pPr>
    </w:p>
    <w:p w14:paraId="21903A05" w14:textId="77777777" w:rsidR="001B66E0" w:rsidRPr="00A373FE" w:rsidRDefault="001B66E0" w:rsidP="001B66E0">
      <w:pPr>
        <w:spacing w:after="60"/>
        <w:ind w:right="-31"/>
        <w:jc w:val="right"/>
        <w:rPr>
          <w:rFonts w:ascii="Times New Roman" w:hAnsi="Times New Roman"/>
          <w:b/>
          <w:sz w:val="22"/>
          <w:szCs w:val="22"/>
          <w:lang w:val="lv-LV"/>
        </w:rPr>
      </w:pPr>
    </w:p>
    <w:sectPr w:rsidR="001B66E0" w:rsidRPr="00A373FE" w:rsidSect="005C5CF3">
      <w:footerReference w:type="default" r:id="rId14"/>
      <w:pgSz w:w="16838" w:h="11906" w:orient="landscape"/>
      <w:pgMar w:top="1276" w:right="851" w:bottom="127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8EE4" w14:textId="77777777" w:rsidR="00473729" w:rsidRDefault="00473729">
      <w:r>
        <w:separator/>
      </w:r>
    </w:p>
  </w:endnote>
  <w:endnote w:type="continuationSeparator" w:id="0">
    <w:p w14:paraId="7CB50EC8" w14:textId="77777777" w:rsidR="00473729" w:rsidRDefault="004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Baltic">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800E" w14:textId="1A7B8E1B" w:rsidR="00C91A10" w:rsidRPr="00514453" w:rsidRDefault="00C91A10">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5</w:t>
    </w:r>
    <w:r w:rsidRPr="00514453">
      <w:rPr>
        <w:rFonts w:ascii="Times New Roman" w:hAnsi="Times New Roman"/>
        <w:sz w:val="18"/>
      </w:rPr>
      <w:fldChar w:fldCharType="end"/>
    </w:r>
  </w:p>
  <w:p w14:paraId="2C9B64C4" w14:textId="77777777" w:rsidR="00C91A10" w:rsidRDefault="00C9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4993" w14:textId="77777777" w:rsidR="00C91A10" w:rsidRPr="00514453" w:rsidRDefault="00C91A10">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12</w:t>
    </w:r>
    <w:r w:rsidRPr="00514453">
      <w:rPr>
        <w:rFonts w:ascii="Times New Roman" w:hAnsi="Times New Roman"/>
        <w:sz w:val="18"/>
      </w:rPr>
      <w:fldChar w:fldCharType="end"/>
    </w:r>
  </w:p>
  <w:p w14:paraId="291691A0" w14:textId="77777777" w:rsidR="00C91A10" w:rsidRDefault="00C91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11C1" w14:textId="77777777" w:rsidR="00126049" w:rsidRPr="00514453" w:rsidRDefault="00736DFE">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2</w:t>
    </w:r>
    <w:r w:rsidRPr="00514453">
      <w:rPr>
        <w:rFonts w:ascii="Times New Roman" w:hAnsi="Times New Roman"/>
        <w:sz w:val="18"/>
      </w:rPr>
      <w:fldChar w:fldCharType="end"/>
    </w:r>
  </w:p>
  <w:p w14:paraId="30D3D97A" w14:textId="77777777" w:rsidR="00126049" w:rsidRDefault="0047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7F4D" w14:textId="77777777" w:rsidR="00473729" w:rsidRDefault="00473729">
      <w:r>
        <w:separator/>
      </w:r>
    </w:p>
  </w:footnote>
  <w:footnote w:type="continuationSeparator" w:id="0">
    <w:p w14:paraId="650A5238" w14:textId="77777777" w:rsidR="00473729" w:rsidRDefault="0047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064016"/>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i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D1384"/>
    <w:multiLevelType w:val="multilevel"/>
    <w:tmpl w:val="A928F7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6749FE"/>
    <w:multiLevelType w:val="hybridMultilevel"/>
    <w:tmpl w:val="2CE80F1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F8799F"/>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2B6D1F4F"/>
    <w:multiLevelType w:val="hybridMultilevel"/>
    <w:tmpl w:val="8F66AB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913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20011"/>
    <w:multiLevelType w:val="multilevel"/>
    <w:tmpl w:val="9072E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054DF"/>
    <w:multiLevelType w:val="hybridMultilevel"/>
    <w:tmpl w:val="8A7A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990E0E"/>
    <w:multiLevelType w:val="hybridMultilevel"/>
    <w:tmpl w:val="D14A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3B4715"/>
    <w:multiLevelType w:val="multilevel"/>
    <w:tmpl w:val="5D888C12"/>
    <w:lvl w:ilvl="0">
      <w:start w:val="3"/>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0"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53D61"/>
    <w:multiLevelType w:val="multilevel"/>
    <w:tmpl w:val="F23C7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50123C"/>
    <w:multiLevelType w:val="hybridMultilevel"/>
    <w:tmpl w:val="5B066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5"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7A11FA"/>
    <w:multiLevelType w:val="multilevel"/>
    <w:tmpl w:val="432AF2F0"/>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b/>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8" w15:restartNumberingAfterBreak="0">
    <w:nsid w:val="669E0D46"/>
    <w:multiLevelType w:val="hybridMultilevel"/>
    <w:tmpl w:val="6E4016AE"/>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1A7DA2"/>
    <w:multiLevelType w:val="hybridMultilevel"/>
    <w:tmpl w:val="8F342A90"/>
    <w:lvl w:ilvl="0" w:tplc="33EA12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2B020A"/>
    <w:multiLevelType w:val="hybridMultilevel"/>
    <w:tmpl w:val="E6A6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9F4744"/>
    <w:multiLevelType w:val="hybridMultilevel"/>
    <w:tmpl w:val="C37E3A78"/>
    <w:lvl w:ilvl="0" w:tplc="88440F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2"/>
  </w:num>
  <w:num w:numId="6">
    <w:abstractNumId w:val="24"/>
  </w:num>
  <w:num w:numId="7">
    <w:abstractNumId w:val="2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30"/>
  </w:num>
  <w:num w:numId="13">
    <w:abstractNumId w:val="26"/>
  </w:num>
  <w:num w:numId="14">
    <w:abstractNumId w:val="16"/>
  </w:num>
  <w:num w:numId="15">
    <w:abstractNumId w:val="17"/>
  </w:num>
  <w:num w:numId="16">
    <w:abstractNumId w:val="28"/>
  </w:num>
  <w:num w:numId="17">
    <w:abstractNumId w:val="6"/>
  </w:num>
  <w:num w:numId="18">
    <w:abstractNumId w:val="13"/>
  </w:num>
  <w:num w:numId="19">
    <w:abstractNumId w:val="8"/>
  </w:num>
  <w:num w:numId="20">
    <w:abstractNumId w:val="32"/>
  </w:num>
  <w:num w:numId="21">
    <w:abstractNumId w:val="29"/>
  </w:num>
  <w:num w:numId="22">
    <w:abstractNumId w:val="14"/>
  </w:num>
  <w:num w:numId="23">
    <w:abstractNumId w:val="23"/>
  </w:num>
  <w:num w:numId="24">
    <w:abstractNumId w:val="18"/>
  </w:num>
  <w:num w:numId="25">
    <w:abstractNumId w:val="9"/>
  </w:num>
  <w:num w:numId="26">
    <w:abstractNumId w:val="12"/>
  </w:num>
  <w:num w:numId="27">
    <w:abstractNumId w:val="21"/>
  </w:num>
  <w:num w:numId="28">
    <w:abstractNumId w:val="31"/>
  </w:num>
  <w:num w:numId="29">
    <w:abstractNumId w:val="25"/>
  </w:num>
  <w:num w:numId="30">
    <w:abstractNumId w:val="19"/>
  </w:num>
  <w:num w:numId="31">
    <w:abstractNumId w:val="10"/>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0F61"/>
    <w:rsid w:val="00010164"/>
    <w:rsid w:val="0001067D"/>
    <w:rsid w:val="00013262"/>
    <w:rsid w:val="0002052C"/>
    <w:rsid w:val="00020E48"/>
    <w:rsid w:val="00020E95"/>
    <w:rsid w:val="000213CB"/>
    <w:rsid w:val="00023270"/>
    <w:rsid w:val="00024791"/>
    <w:rsid w:val="00025C36"/>
    <w:rsid w:val="00026B3A"/>
    <w:rsid w:val="00035FE1"/>
    <w:rsid w:val="000440F5"/>
    <w:rsid w:val="00045FE5"/>
    <w:rsid w:val="00054828"/>
    <w:rsid w:val="000551E0"/>
    <w:rsid w:val="0005686B"/>
    <w:rsid w:val="000654F1"/>
    <w:rsid w:val="00070498"/>
    <w:rsid w:val="00070557"/>
    <w:rsid w:val="0007489B"/>
    <w:rsid w:val="00076477"/>
    <w:rsid w:val="000775DC"/>
    <w:rsid w:val="00082569"/>
    <w:rsid w:val="000914E3"/>
    <w:rsid w:val="0009156A"/>
    <w:rsid w:val="00091D45"/>
    <w:rsid w:val="000924B5"/>
    <w:rsid w:val="00096C21"/>
    <w:rsid w:val="000A2A0B"/>
    <w:rsid w:val="000A2F24"/>
    <w:rsid w:val="000A34D9"/>
    <w:rsid w:val="000A54EE"/>
    <w:rsid w:val="000A6DBA"/>
    <w:rsid w:val="000B03B5"/>
    <w:rsid w:val="000B5D02"/>
    <w:rsid w:val="000B70B3"/>
    <w:rsid w:val="000C2A14"/>
    <w:rsid w:val="000C2B46"/>
    <w:rsid w:val="000C71F1"/>
    <w:rsid w:val="000D0E9C"/>
    <w:rsid w:val="000D3A5C"/>
    <w:rsid w:val="000D3D53"/>
    <w:rsid w:val="000D4E1E"/>
    <w:rsid w:val="000D6319"/>
    <w:rsid w:val="000E11E3"/>
    <w:rsid w:val="000E1318"/>
    <w:rsid w:val="000E15C7"/>
    <w:rsid w:val="000E2241"/>
    <w:rsid w:val="000E2E33"/>
    <w:rsid w:val="000E3A92"/>
    <w:rsid w:val="000E62A6"/>
    <w:rsid w:val="000E77F1"/>
    <w:rsid w:val="000E7D97"/>
    <w:rsid w:val="000F1C15"/>
    <w:rsid w:val="000F1D14"/>
    <w:rsid w:val="000F2AAA"/>
    <w:rsid w:val="000F32AE"/>
    <w:rsid w:val="000F3A4C"/>
    <w:rsid w:val="000F69AC"/>
    <w:rsid w:val="001005DA"/>
    <w:rsid w:val="00103CE6"/>
    <w:rsid w:val="001058D3"/>
    <w:rsid w:val="00105969"/>
    <w:rsid w:val="001067E9"/>
    <w:rsid w:val="001126EF"/>
    <w:rsid w:val="001141CB"/>
    <w:rsid w:val="00116DBB"/>
    <w:rsid w:val="001247A5"/>
    <w:rsid w:val="00124DD5"/>
    <w:rsid w:val="0012560B"/>
    <w:rsid w:val="001308D5"/>
    <w:rsid w:val="00131B35"/>
    <w:rsid w:val="00132122"/>
    <w:rsid w:val="00133A6E"/>
    <w:rsid w:val="001521F6"/>
    <w:rsid w:val="00161CD8"/>
    <w:rsid w:val="001626EC"/>
    <w:rsid w:val="00164AB4"/>
    <w:rsid w:val="00173840"/>
    <w:rsid w:val="00176C9C"/>
    <w:rsid w:val="00177AD2"/>
    <w:rsid w:val="00180B7A"/>
    <w:rsid w:val="0018177D"/>
    <w:rsid w:val="00182257"/>
    <w:rsid w:val="00190AFC"/>
    <w:rsid w:val="00191805"/>
    <w:rsid w:val="00191A1C"/>
    <w:rsid w:val="00196D37"/>
    <w:rsid w:val="001A128F"/>
    <w:rsid w:val="001A3C5A"/>
    <w:rsid w:val="001A4B51"/>
    <w:rsid w:val="001B2A92"/>
    <w:rsid w:val="001B66E0"/>
    <w:rsid w:val="001B7063"/>
    <w:rsid w:val="001C147C"/>
    <w:rsid w:val="001C53C9"/>
    <w:rsid w:val="001D1C69"/>
    <w:rsid w:val="001D20BC"/>
    <w:rsid w:val="001D3C28"/>
    <w:rsid w:val="001D7323"/>
    <w:rsid w:val="001E1F49"/>
    <w:rsid w:val="001E2029"/>
    <w:rsid w:val="001E2776"/>
    <w:rsid w:val="001E5263"/>
    <w:rsid w:val="001E6C36"/>
    <w:rsid w:val="001E75D0"/>
    <w:rsid w:val="001F01F4"/>
    <w:rsid w:val="001F2D07"/>
    <w:rsid w:val="001F3755"/>
    <w:rsid w:val="001F5063"/>
    <w:rsid w:val="001F6785"/>
    <w:rsid w:val="001F6E5D"/>
    <w:rsid w:val="001F760E"/>
    <w:rsid w:val="00202241"/>
    <w:rsid w:val="002041C3"/>
    <w:rsid w:val="002049A6"/>
    <w:rsid w:val="00205F4E"/>
    <w:rsid w:val="00212F47"/>
    <w:rsid w:val="00214260"/>
    <w:rsid w:val="00214975"/>
    <w:rsid w:val="002164F9"/>
    <w:rsid w:val="00220DF8"/>
    <w:rsid w:val="00221528"/>
    <w:rsid w:val="00223286"/>
    <w:rsid w:val="00230E3A"/>
    <w:rsid w:val="00234C6D"/>
    <w:rsid w:val="00234D03"/>
    <w:rsid w:val="00236236"/>
    <w:rsid w:val="00237135"/>
    <w:rsid w:val="002402AE"/>
    <w:rsid w:val="0024776F"/>
    <w:rsid w:val="0025112C"/>
    <w:rsid w:val="002538B6"/>
    <w:rsid w:val="00253C4C"/>
    <w:rsid w:val="00257648"/>
    <w:rsid w:val="00261A60"/>
    <w:rsid w:val="00262FE0"/>
    <w:rsid w:val="002642CD"/>
    <w:rsid w:val="00264ED5"/>
    <w:rsid w:val="00265CAC"/>
    <w:rsid w:val="00272138"/>
    <w:rsid w:val="002724DA"/>
    <w:rsid w:val="00275E63"/>
    <w:rsid w:val="00276D89"/>
    <w:rsid w:val="00280C82"/>
    <w:rsid w:val="00282DAA"/>
    <w:rsid w:val="00282EC7"/>
    <w:rsid w:val="00286431"/>
    <w:rsid w:val="0028680E"/>
    <w:rsid w:val="00293788"/>
    <w:rsid w:val="00296038"/>
    <w:rsid w:val="00297D43"/>
    <w:rsid w:val="002A0C13"/>
    <w:rsid w:val="002A1378"/>
    <w:rsid w:val="002A2F49"/>
    <w:rsid w:val="002A3C71"/>
    <w:rsid w:val="002A549B"/>
    <w:rsid w:val="002B05B7"/>
    <w:rsid w:val="002B1CB7"/>
    <w:rsid w:val="002B22D7"/>
    <w:rsid w:val="002B3735"/>
    <w:rsid w:val="002C261F"/>
    <w:rsid w:val="002C2D98"/>
    <w:rsid w:val="002C79B5"/>
    <w:rsid w:val="002D1C0C"/>
    <w:rsid w:val="002D4668"/>
    <w:rsid w:val="002D51F6"/>
    <w:rsid w:val="002D53B4"/>
    <w:rsid w:val="002F0E19"/>
    <w:rsid w:val="002F3DAA"/>
    <w:rsid w:val="002F44D3"/>
    <w:rsid w:val="002F78D0"/>
    <w:rsid w:val="00300753"/>
    <w:rsid w:val="00301EB9"/>
    <w:rsid w:val="00302506"/>
    <w:rsid w:val="00303ECB"/>
    <w:rsid w:val="00304EEB"/>
    <w:rsid w:val="00304FC8"/>
    <w:rsid w:val="003053B3"/>
    <w:rsid w:val="00310601"/>
    <w:rsid w:val="00316C2C"/>
    <w:rsid w:val="00321E2D"/>
    <w:rsid w:val="00324ECC"/>
    <w:rsid w:val="00325C65"/>
    <w:rsid w:val="0033131D"/>
    <w:rsid w:val="003337B7"/>
    <w:rsid w:val="0033455D"/>
    <w:rsid w:val="00334BE4"/>
    <w:rsid w:val="0033749B"/>
    <w:rsid w:val="003438AB"/>
    <w:rsid w:val="00344E0A"/>
    <w:rsid w:val="0034610B"/>
    <w:rsid w:val="00350F92"/>
    <w:rsid w:val="00354EE2"/>
    <w:rsid w:val="00355AAD"/>
    <w:rsid w:val="00361297"/>
    <w:rsid w:val="00363CDD"/>
    <w:rsid w:val="00363F6D"/>
    <w:rsid w:val="00364D1C"/>
    <w:rsid w:val="003664DE"/>
    <w:rsid w:val="0036716B"/>
    <w:rsid w:val="00373B96"/>
    <w:rsid w:val="00377536"/>
    <w:rsid w:val="00377CB3"/>
    <w:rsid w:val="00385DCB"/>
    <w:rsid w:val="00386E08"/>
    <w:rsid w:val="00387D6A"/>
    <w:rsid w:val="00390137"/>
    <w:rsid w:val="00392413"/>
    <w:rsid w:val="00396187"/>
    <w:rsid w:val="00396D99"/>
    <w:rsid w:val="003A0059"/>
    <w:rsid w:val="003A097F"/>
    <w:rsid w:val="003A3449"/>
    <w:rsid w:val="003A4253"/>
    <w:rsid w:val="003A4604"/>
    <w:rsid w:val="003A5F4E"/>
    <w:rsid w:val="003A5FF0"/>
    <w:rsid w:val="003A621C"/>
    <w:rsid w:val="003B10D3"/>
    <w:rsid w:val="003B3044"/>
    <w:rsid w:val="003B36F6"/>
    <w:rsid w:val="003B4AED"/>
    <w:rsid w:val="003B636E"/>
    <w:rsid w:val="003B769E"/>
    <w:rsid w:val="003B7906"/>
    <w:rsid w:val="003C702D"/>
    <w:rsid w:val="003D02D1"/>
    <w:rsid w:val="003D0B45"/>
    <w:rsid w:val="003D16DE"/>
    <w:rsid w:val="003D1A2F"/>
    <w:rsid w:val="003D2062"/>
    <w:rsid w:val="003D4C54"/>
    <w:rsid w:val="003E046E"/>
    <w:rsid w:val="003E3BC1"/>
    <w:rsid w:val="003E5AF9"/>
    <w:rsid w:val="003E7583"/>
    <w:rsid w:val="003F04BD"/>
    <w:rsid w:val="004044AB"/>
    <w:rsid w:val="00406233"/>
    <w:rsid w:val="004069C9"/>
    <w:rsid w:val="00407D59"/>
    <w:rsid w:val="00411A58"/>
    <w:rsid w:val="00414D4E"/>
    <w:rsid w:val="0041569B"/>
    <w:rsid w:val="00417880"/>
    <w:rsid w:val="00431DC8"/>
    <w:rsid w:val="00433933"/>
    <w:rsid w:val="004352F7"/>
    <w:rsid w:val="0043614E"/>
    <w:rsid w:val="00440C4D"/>
    <w:rsid w:val="004419BF"/>
    <w:rsid w:val="004450FE"/>
    <w:rsid w:val="004456B7"/>
    <w:rsid w:val="00446415"/>
    <w:rsid w:val="004568B0"/>
    <w:rsid w:val="00457554"/>
    <w:rsid w:val="00463792"/>
    <w:rsid w:val="00463FA4"/>
    <w:rsid w:val="0046540C"/>
    <w:rsid w:val="0046669A"/>
    <w:rsid w:val="004707FB"/>
    <w:rsid w:val="00473729"/>
    <w:rsid w:val="00474BCF"/>
    <w:rsid w:val="004758A3"/>
    <w:rsid w:val="00475C43"/>
    <w:rsid w:val="00482568"/>
    <w:rsid w:val="00482971"/>
    <w:rsid w:val="00482A66"/>
    <w:rsid w:val="004847AA"/>
    <w:rsid w:val="00485A80"/>
    <w:rsid w:val="00485D6D"/>
    <w:rsid w:val="00490602"/>
    <w:rsid w:val="004941D5"/>
    <w:rsid w:val="00495E17"/>
    <w:rsid w:val="00496A59"/>
    <w:rsid w:val="00496B18"/>
    <w:rsid w:val="004A1393"/>
    <w:rsid w:val="004A1402"/>
    <w:rsid w:val="004A7036"/>
    <w:rsid w:val="004A71D8"/>
    <w:rsid w:val="004A75D9"/>
    <w:rsid w:val="004B37B7"/>
    <w:rsid w:val="004B4466"/>
    <w:rsid w:val="004B6688"/>
    <w:rsid w:val="004B7479"/>
    <w:rsid w:val="004B7FFC"/>
    <w:rsid w:val="004C6E0C"/>
    <w:rsid w:val="004D109F"/>
    <w:rsid w:val="004D172F"/>
    <w:rsid w:val="004D181B"/>
    <w:rsid w:val="004D4A7C"/>
    <w:rsid w:val="004D7CAA"/>
    <w:rsid w:val="004E4700"/>
    <w:rsid w:val="004E61A6"/>
    <w:rsid w:val="004E62C6"/>
    <w:rsid w:val="004E6EB8"/>
    <w:rsid w:val="004E7A67"/>
    <w:rsid w:val="004F01B2"/>
    <w:rsid w:val="004F135B"/>
    <w:rsid w:val="004F29DA"/>
    <w:rsid w:val="004F333F"/>
    <w:rsid w:val="004F3365"/>
    <w:rsid w:val="004F6E3C"/>
    <w:rsid w:val="004F766C"/>
    <w:rsid w:val="0050095C"/>
    <w:rsid w:val="00514453"/>
    <w:rsid w:val="005144B6"/>
    <w:rsid w:val="00521B45"/>
    <w:rsid w:val="005303EE"/>
    <w:rsid w:val="00531973"/>
    <w:rsid w:val="0054046E"/>
    <w:rsid w:val="005404B5"/>
    <w:rsid w:val="00550B26"/>
    <w:rsid w:val="00552E81"/>
    <w:rsid w:val="00554FC5"/>
    <w:rsid w:val="00555C16"/>
    <w:rsid w:val="00555F67"/>
    <w:rsid w:val="005561FE"/>
    <w:rsid w:val="005566FE"/>
    <w:rsid w:val="005677B9"/>
    <w:rsid w:val="00570649"/>
    <w:rsid w:val="00570DCD"/>
    <w:rsid w:val="0057353A"/>
    <w:rsid w:val="00575DD9"/>
    <w:rsid w:val="00575F7C"/>
    <w:rsid w:val="005802B7"/>
    <w:rsid w:val="00584287"/>
    <w:rsid w:val="00585437"/>
    <w:rsid w:val="00585B9B"/>
    <w:rsid w:val="00586B05"/>
    <w:rsid w:val="00593EE0"/>
    <w:rsid w:val="005952DE"/>
    <w:rsid w:val="00595E1A"/>
    <w:rsid w:val="005A2697"/>
    <w:rsid w:val="005A288A"/>
    <w:rsid w:val="005A7D28"/>
    <w:rsid w:val="005B10C9"/>
    <w:rsid w:val="005B1C48"/>
    <w:rsid w:val="005B7069"/>
    <w:rsid w:val="005C19C5"/>
    <w:rsid w:val="005C4E76"/>
    <w:rsid w:val="005D04AF"/>
    <w:rsid w:val="005D25C9"/>
    <w:rsid w:val="005D2C20"/>
    <w:rsid w:val="005D3C52"/>
    <w:rsid w:val="005D3CE1"/>
    <w:rsid w:val="005D441F"/>
    <w:rsid w:val="005D6DE8"/>
    <w:rsid w:val="005E521F"/>
    <w:rsid w:val="005E55E9"/>
    <w:rsid w:val="005F0752"/>
    <w:rsid w:val="005F1F03"/>
    <w:rsid w:val="005F26C1"/>
    <w:rsid w:val="005F3C8A"/>
    <w:rsid w:val="005F606B"/>
    <w:rsid w:val="005F60BE"/>
    <w:rsid w:val="005F773F"/>
    <w:rsid w:val="00601152"/>
    <w:rsid w:val="00601FB6"/>
    <w:rsid w:val="006020B5"/>
    <w:rsid w:val="00605DBA"/>
    <w:rsid w:val="0060617A"/>
    <w:rsid w:val="00606F02"/>
    <w:rsid w:val="006074A4"/>
    <w:rsid w:val="0061239D"/>
    <w:rsid w:val="006161D7"/>
    <w:rsid w:val="00621215"/>
    <w:rsid w:val="00621554"/>
    <w:rsid w:val="00621D94"/>
    <w:rsid w:val="00624119"/>
    <w:rsid w:val="006243C7"/>
    <w:rsid w:val="00624570"/>
    <w:rsid w:val="00624803"/>
    <w:rsid w:val="00627331"/>
    <w:rsid w:val="00631734"/>
    <w:rsid w:val="00631AFA"/>
    <w:rsid w:val="006332B8"/>
    <w:rsid w:val="00636764"/>
    <w:rsid w:val="00636C88"/>
    <w:rsid w:val="00645ABE"/>
    <w:rsid w:val="0065092A"/>
    <w:rsid w:val="00650C73"/>
    <w:rsid w:val="00655669"/>
    <w:rsid w:val="00657908"/>
    <w:rsid w:val="00660322"/>
    <w:rsid w:val="006620A4"/>
    <w:rsid w:val="00674835"/>
    <w:rsid w:val="00675AA6"/>
    <w:rsid w:val="00681780"/>
    <w:rsid w:val="006854E7"/>
    <w:rsid w:val="006908A8"/>
    <w:rsid w:val="00691B6C"/>
    <w:rsid w:val="00693A31"/>
    <w:rsid w:val="006A0244"/>
    <w:rsid w:val="006A11AF"/>
    <w:rsid w:val="006A6B6A"/>
    <w:rsid w:val="006A71E5"/>
    <w:rsid w:val="006B0E8F"/>
    <w:rsid w:val="006C015C"/>
    <w:rsid w:val="006C3748"/>
    <w:rsid w:val="006C5FFE"/>
    <w:rsid w:val="006C6FA8"/>
    <w:rsid w:val="006C7506"/>
    <w:rsid w:val="006D5D9C"/>
    <w:rsid w:val="006E2181"/>
    <w:rsid w:val="006E3049"/>
    <w:rsid w:val="006E3581"/>
    <w:rsid w:val="006E4314"/>
    <w:rsid w:val="006F1BE5"/>
    <w:rsid w:val="006F2147"/>
    <w:rsid w:val="006F35F7"/>
    <w:rsid w:val="006F62E5"/>
    <w:rsid w:val="007002B3"/>
    <w:rsid w:val="00701499"/>
    <w:rsid w:val="00704254"/>
    <w:rsid w:val="00705F59"/>
    <w:rsid w:val="007068A8"/>
    <w:rsid w:val="00713CFF"/>
    <w:rsid w:val="00715E21"/>
    <w:rsid w:val="007168B0"/>
    <w:rsid w:val="00717232"/>
    <w:rsid w:val="00720762"/>
    <w:rsid w:val="00722717"/>
    <w:rsid w:val="007227D4"/>
    <w:rsid w:val="007239D1"/>
    <w:rsid w:val="00725032"/>
    <w:rsid w:val="00727EA5"/>
    <w:rsid w:val="0073033B"/>
    <w:rsid w:val="00732A21"/>
    <w:rsid w:val="007350D6"/>
    <w:rsid w:val="00736DFE"/>
    <w:rsid w:val="00737949"/>
    <w:rsid w:val="0074204B"/>
    <w:rsid w:val="007422E1"/>
    <w:rsid w:val="00742764"/>
    <w:rsid w:val="007448B5"/>
    <w:rsid w:val="00746259"/>
    <w:rsid w:val="00750758"/>
    <w:rsid w:val="00752C25"/>
    <w:rsid w:val="00753735"/>
    <w:rsid w:val="007539D8"/>
    <w:rsid w:val="0075482B"/>
    <w:rsid w:val="00754B32"/>
    <w:rsid w:val="00755B14"/>
    <w:rsid w:val="00761700"/>
    <w:rsid w:val="00765C70"/>
    <w:rsid w:val="007674F2"/>
    <w:rsid w:val="00773D18"/>
    <w:rsid w:val="00773EE2"/>
    <w:rsid w:val="00774B03"/>
    <w:rsid w:val="00775C26"/>
    <w:rsid w:val="00776356"/>
    <w:rsid w:val="00783477"/>
    <w:rsid w:val="00784200"/>
    <w:rsid w:val="0079269C"/>
    <w:rsid w:val="00794E7A"/>
    <w:rsid w:val="007953BC"/>
    <w:rsid w:val="007972DB"/>
    <w:rsid w:val="007A1800"/>
    <w:rsid w:val="007A1C34"/>
    <w:rsid w:val="007A2210"/>
    <w:rsid w:val="007B0469"/>
    <w:rsid w:val="007B2785"/>
    <w:rsid w:val="007B3500"/>
    <w:rsid w:val="007B6B81"/>
    <w:rsid w:val="007C0D0C"/>
    <w:rsid w:val="007C192F"/>
    <w:rsid w:val="007C71D8"/>
    <w:rsid w:val="007D05AE"/>
    <w:rsid w:val="007D3F9F"/>
    <w:rsid w:val="007E1C8F"/>
    <w:rsid w:val="007E29FC"/>
    <w:rsid w:val="007E2A68"/>
    <w:rsid w:val="007E4CCE"/>
    <w:rsid w:val="007E78F8"/>
    <w:rsid w:val="007E7D09"/>
    <w:rsid w:val="007F1D3C"/>
    <w:rsid w:val="007F226B"/>
    <w:rsid w:val="007F3341"/>
    <w:rsid w:val="007F36D4"/>
    <w:rsid w:val="007F4BD0"/>
    <w:rsid w:val="007F5375"/>
    <w:rsid w:val="00800E3B"/>
    <w:rsid w:val="00802513"/>
    <w:rsid w:val="008026E8"/>
    <w:rsid w:val="00805C9E"/>
    <w:rsid w:val="00805EA3"/>
    <w:rsid w:val="00810246"/>
    <w:rsid w:val="00811C0F"/>
    <w:rsid w:val="00813B78"/>
    <w:rsid w:val="008141A5"/>
    <w:rsid w:val="00817910"/>
    <w:rsid w:val="0082109E"/>
    <w:rsid w:val="00823971"/>
    <w:rsid w:val="0082412F"/>
    <w:rsid w:val="008241A4"/>
    <w:rsid w:val="00824B25"/>
    <w:rsid w:val="00824B31"/>
    <w:rsid w:val="00832D77"/>
    <w:rsid w:val="00836802"/>
    <w:rsid w:val="00836E5E"/>
    <w:rsid w:val="0084469B"/>
    <w:rsid w:val="00845BA1"/>
    <w:rsid w:val="008462A6"/>
    <w:rsid w:val="00846C64"/>
    <w:rsid w:val="0084761E"/>
    <w:rsid w:val="00850550"/>
    <w:rsid w:val="008517A4"/>
    <w:rsid w:val="00856A97"/>
    <w:rsid w:val="00857F55"/>
    <w:rsid w:val="00860EF9"/>
    <w:rsid w:val="00865671"/>
    <w:rsid w:val="008657CA"/>
    <w:rsid w:val="00870F96"/>
    <w:rsid w:val="00877185"/>
    <w:rsid w:val="00880BA9"/>
    <w:rsid w:val="00885059"/>
    <w:rsid w:val="00885E4B"/>
    <w:rsid w:val="0089770E"/>
    <w:rsid w:val="00897F93"/>
    <w:rsid w:val="008A722E"/>
    <w:rsid w:val="008A73B4"/>
    <w:rsid w:val="008A785F"/>
    <w:rsid w:val="008A7C3F"/>
    <w:rsid w:val="008C0C5D"/>
    <w:rsid w:val="008C0DD6"/>
    <w:rsid w:val="008C111F"/>
    <w:rsid w:val="008C12F6"/>
    <w:rsid w:val="008C1D2C"/>
    <w:rsid w:val="008C427E"/>
    <w:rsid w:val="008C4960"/>
    <w:rsid w:val="008C5784"/>
    <w:rsid w:val="008C6754"/>
    <w:rsid w:val="008D51FF"/>
    <w:rsid w:val="008D653C"/>
    <w:rsid w:val="008D7238"/>
    <w:rsid w:val="008E04C6"/>
    <w:rsid w:val="008E20A7"/>
    <w:rsid w:val="008E71C8"/>
    <w:rsid w:val="008F0227"/>
    <w:rsid w:val="008F169B"/>
    <w:rsid w:val="00915AB6"/>
    <w:rsid w:val="00916619"/>
    <w:rsid w:val="009227D9"/>
    <w:rsid w:val="00922816"/>
    <w:rsid w:val="009242E5"/>
    <w:rsid w:val="00925558"/>
    <w:rsid w:val="009300FA"/>
    <w:rsid w:val="009327BB"/>
    <w:rsid w:val="009371F3"/>
    <w:rsid w:val="009413DF"/>
    <w:rsid w:val="009414A3"/>
    <w:rsid w:val="00943D87"/>
    <w:rsid w:val="00944103"/>
    <w:rsid w:val="00944FDA"/>
    <w:rsid w:val="00945F9A"/>
    <w:rsid w:val="00952171"/>
    <w:rsid w:val="00953826"/>
    <w:rsid w:val="009541A5"/>
    <w:rsid w:val="009570D3"/>
    <w:rsid w:val="0096186F"/>
    <w:rsid w:val="00962237"/>
    <w:rsid w:val="00962776"/>
    <w:rsid w:val="009719F9"/>
    <w:rsid w:val="00971E71"/>
    <w:rsid w:val="0097317D"/>
    <w:rsid w:val="00977E2D"/>
    <w:rsid w:val="00980BFC"/>
    <w:rsid w:val="0098187B"/>
    <w:rsid w:val="009820E8"/>
    <w:rsid w:val="00982E18"/>
    <w:rsid w:val="00983F54"/>
    <w:rsid w:val="00986D22"/>
    <w:rsid w:val="0099330A"/>
    <w:rsid w:val="009954EB"/>
    <w:rsid w:val="0099764A"/>
    <w:rsid w:val="009A3447"/>
    <w:rsid w:val="009A3783"/>
    <w:rsid w:val="009A4DD4"/>
    <w:rsid w:val="009A4FB2"/>
    <w:rsid w:val="009A57B3"/>
    <w:rsid w:val="009B0CE6"/>
    <w:rsid w:val="009B1A7D"/>
    <w:rsid w:val="009B7A01"/>
    <w:rsid w:val="009C00E7"/>
    <w:rsid w:val="009C15DA"/>
    <w:rsid w:val="009C2628"/>
    <w:rsid w:val="009C2E38"/>
    <w:rsid w:val="009C3EA8"/>
    <w:rsid w:val="009D1A2A"/>
    <w:rsid w:val="009D3573"/>
    <w:rsid w:val="009D4497"/>
    <w:rsid w:val="009D4548"/>
    <w:rsid w:val="009D5115"/>
    <w:rsid w:val="009D602E"/>
    <w:rsid w:val="009D77DF"/>
    <w:rsid w:val="009E0EFE"/>
    <w:rsid w:val="009E1DEF"/>
    <w:rsid w:val="009E4111"/>
    <w:rsid w:val="009E79F4"/>
    <w:rsid w:val="009F18C2"/>
    <w:rsid w:val="009F1E03"/>
    <w:rsid w:val="009F391E"/>
    <w:rsid w:val="00A00690"/>
    <w:rsid w:val="00A00CAD"/>
    <w:rsid w:val="00A018F9"/>
    <w:rsid w:val="00A07CB3"/>
    <w:rsid w:val="00A107AE"/>
    <w:rsid w:val="00A12726"/>
    <w:rsid w:val="00A142A3"/>
    <w:rsid w:val="00A148B3"/>
    <w:rsid w:val="00A15513"/>
    <w:rsid w:val="00A1706A"/>
    <w:rsid w:val="00A213F6"/>
    <w:rsid w:val="00A217DF"/>
    <w:rsid w:val="00A21F4C"/>
    <w:rsid w:val="00A23062"/>
    <w:rsid w:val="00A32A4D"/>
    <w:rsid w:val="00A34DFB"/>
    <w:rsid w:val="00A35723"/>
    <w:rsid w:val="00A373FE"/>
    <w:rsid w:val="00A40AC7"/>
    <w:rsid w:val="00A44F9B"/>
    <w:rsid w:val="00A477DF"/>
    <w:rsid w:val="00A514DE"/>
    <w:rsid w:val="00A5170F"/>
    <w:rsid w:val="00A537D5"/>
    <w:rsid w:val="00A55EFE"/>
    <w:rsid w:val="00A6653C"/>
    <w:rsid w:val="00A66603"/>
    <w:rsid w:val="00A6765A"/>
    <w:rsid w:val="00A72611"/>
    <w:rsid w:val="00A74EC4"/>
    <w:rsid w:val="00A76D61"/>
    <w:rsid w:val="00A869AE"/>
    <w:rsid w:val="00A87EAB"/>
    <w:rsid w:val="00A90455"/>
    <w:rsid w:val="00A929D5"/>
    <w:rsid w:val="00AA0769"/>
    <w:rsid w:val="00AA264F"/>
    <w:rsid w:val="00AA380C"/>
    <w:rsid w:val="00AB11E3"/>
    <w:rsid w:val="00AB16A9"/>
    <w:rsid w:val="00AB4E9B"/>
    <w:rsid w:val="00AB6ABA"/>
    <w:rsid w:val="00AC1805"/>
    <w:rsid w:val="00AC449D"/>
    <w:rsid w:val="00AC6119"/>
    <w:rsid w:val="00AD1BE4"/>
    <w:rsid w:val="00AD4BEA"/>
    <w:rsid w:val="00AD7EFD"/>
    <w:rsid w:val="00AE0994"/>
    <w:rsid w:val="00AE32B9"/>
    <w:rsid w:val="00AE35CD"/>
    <w:rsid w:val="00AE383F"/>
    <w:rsid w:val="00AE6388"/>
    <w:rsid w:val="00AE7CA4"/>
    <w:rsid w:val="00AF0F67"/>
    <w:rsid w:val="00AF3546"/>
    <w:rsid w:val="00AF6A39"/>
    <w:rsid w:val="00AF73A3"/>
    <w:rsid w:val="00B007AD"/>
    <w:rsid w:val="00B00878"/>
    <w:rsid w:val="00B0351C"/>
    <w:rsid w:val="00B06C4C"/>
    <w:rsid w:val="00B07A82"/>
    <w:rsid w:val="00B07E0D"/>
    <w:rsid w:val="00B1134E"/>
    <w:rsid w:val="00B13FE2"/>
    <w:rsid w:val="00B16BCB"/>
    <w:rsid w:val="00B2255E"/>
    <w:rsid w:val="00B273AF"/>
    <w:rsid w:val="00B30AEF"/>
    <w:rsid w:val="00B3230B"/>
    <w:rsid w:val="00B3323C"/>
    <w:rsid w:val="00B34AB4"/>
    <w:rsid w:val="00B34B0E"/>
    <w:rsid w:val="00B407EA"/>
    <w:rsid w:val="00B437A6"/>
    <w:rsid w:val="00B44E3B"/>
    <w:rsid w:val="00B450C6"/>
    <w:rsid w:val="00B503F4"/>
    <w:rsid w:val="00B5110D"/>
    <w:rsid w:val="00B521CE"/>
    <w:rsid w:val="00B5348C"/>
    <w:rsid w:val="00B55B39"/>
    <w:rsid w:val="00B62AA0"/>
    <w:rsid w:val="00B63147"/>
    <w:rsid w:val="00B63416"/>
    <w:rsid w:val="00B65CCD"/>
    <w:rsid w:val="00B65E55"/>
    <w:rsid w:val="00B66D21"/>
    <w:rsid w:val="00B73B23"/>
    <w:rsid w:val="00B81AED"/>
    <w:rsid w:val="00B82CC2"/>
    <w:rsid w:val="00B83B1A"/>
    <w:rsid w:val="00B934BE"/>
    <w:rsid w:val="00B9351F"/>
    <w:rsid w:val="00B951D9"/>
    <w:rsid w:val="00B95995"/>
    <w:rsid w:val="00B9622B"/>
    <w:rsid w:val="00B968E7"/>
    <w:rsid w:val="00BA0E4B"/>
    <w:rsid w:val="00BA16A8"/>
    <w:rsid w:val="00BA3BA5"/>
    <w:rsid w:val="00BA4367"/>
    <w:rsid w:val="00BA54B2"/>
    <w:rsid w:val="00BB1A8E"/>
    <w:rsid w:val="00BB1E40"/>
    <w:rsid w:val="00BB24C3"/>
    <w:rsid w:val="00BB3CDF"/>
    <w:rsid w:val="00BB5ADD"/>
    <w:rsid w:val="00BB6846"/>
    <w:rsid w:val="00BC1CFC"/>
    <w:rsid w:val="00BC436F"/>
    <w:rsid w:val="00BC69D6"/>
    <w:rsid w:val="00BC6D91"/>
    <w:rsid w:val="00BD0703"/>
    <w:rsid w:val="00BD2A15"/>
    <w:rsid w:val="00BD2C48"/>
    <w:rsid w:val="00BD41FC"/>
    <w:rsid w:val="00BE2310"/>
    <w:rsid w:val="00BE2F07"/>
    <w:rsid w:val="00BE3A87"/>
    <w:rsid w:val="00BE4796"/>
    <w:rsid w:val="00BE4F5B"/>
    <w:rsid w:val="00BE55D4"/>
    <w:rsid w:val="00BE6908"/>
    <w:rsid w:val="00BF0AAD"/>
    <w:rsid w:val="00BF39FF"/>
    <w:rsid w:val="00BF4E86"/>
    <w:rsid w:val="00BF7A26"/>
    <w:rsid w:val="00C0653C"/>
    <w:rsid w:val="00C151CA"/>
    <w:rsid w:val="00C1603E"/>
    <w:rsid w:val="00C16FB2"/>
    <w:rsid w:val="00C21593"/>
    <w:rsid w:val="00C22706"/>
    <w:rsid w:val="00C247A2"/>
    <w:rsid w:val="00C252E1"/>
    <w:rsid w:val="00C25B5F"/>
    <w:rsid w:val="00C337E0"/>
    <w:rsid w:val="00C35EC5"/>
    <w:rsid w:val="00C37422"/>
    <w:rsid w:val="00C4083A"/>
    <w:rsid w:val="00C41121"/>
    <w:rsid w:val="00C4509B"/>
    <w:rsid w:val="00C516F8"/>
    <w:rsid w:val="00C537E9"/>
    <w:rsid w:val="00C612DA"/>
    <w:rsid w:val="00C625BF"/>
    <w:rsid w:val="00C656D9"/>
    <w:rsid w:val="00C658F7"/>
    <w:rsid w:val="00C67C14"/>
    <w:rsid w:val="00C702B4"/>
    <w:rsid w:val="00C75585"/>
    <w:rsid w:val="00C80755"/>
    <w:rsid w:val="00C80C34"/>
    <w:rsid w:val="00C86666"/>
    <w:rsid w:val="00C87E58"/>
    <w:rsid w:val="00C91A10"/>
    <w:rsid w:val="00C93272"/>
    <w:rsid w:val="00C96C5A"/>
    <w:rsid w:val="00C9766C"/>
    <w:rsid w:val="00CA14D3"/>
    <w:rsid w:val="00CA5F6B"/>
    <w:rsid w:val="00CB0AB1"/>
    <w:rsid w:val="00CB174A"/>
    <w:rsid w:val="00CB2F32"/>
    <w:rsid w:val="00CC03E3"/>
    <w:rsid w:val="00CC2D58"/>
    <w:rsid w:val="00CC3EE5"/>
    <w:rsid w:val="00CC3FBB"/>
    <w:rsid w:val="00CC61DC"/>
    <w:rsid w:val="00CC656D"/>
    <w:rsid w:val="00CD2232"/>
    <w:rsid w:val="00CD6B52"/>
    <w:rsid w:val="00CD79A8"/>
    <w:rsid w:val="00CE45A5"/>
    <w:rsid w:val="00CE533F"/>
    <w:rsid w:val="00CE5B7F"/>
    <w:rsid w:val="00CF18C2"/>
    <w:rsid w:val="00CF1EDE"/>
    <w:rsid w:val="00CF3658"/>
    <w:rsid w:val="00CF4C3E"/>
    <w:rsid w:val="00D04998"/>
    <w:rsid w:val="00D05948"/>
    <w:rsid w:val="00D05D4A"/>
    <w:rsid w:val="00D070B0"/>
    <w:rsid w:val="00D070DB"/>
    <w:rsid w:val="00D11161"/>
    <w:rsid w:val="00D11B67"/>
    <w:rsid w:val="00D14682"/>
    <w:rsid w:val="00D15C12"/>
    <w:rsid w:val="00D172BE"/>
    <w:rsid w:val="00D21BBF"/>
    <w:rsid w:val="00D2410A"/>
    <w:rsid w:val="00D27D16"/>
    <w:rsid w:val="00D33C23"/>
    <w:rsid w:val="00D37C3A"/>
    <w:rsid w:val="00D40883"/>
    <w:rsid w:val="00D4352D"/>
    <w:rsid w:val="00D43D15"/>
    <w:rsid w:val="00D45A2D"/>
    <w:rsid w:val="00D479FF"/>
    <w:rsid w:val="00D509DB"/>
    <w:rsid w:val="00D50AB6"/>
    <w:rsid w:val="00D5264D"/>
    <w:rsid w:val="00D56070"/>
    <w:rsid w:val="00D57208"/>
    <w:rsid w:val="00D603DD"/>
    <w:rsid w:val="00D60DC7"/>
    <w:rsid w:val="00D60ECC"/>
    <w:rsid w:val="00D62B34"/>
    <w:rsid w:val="00D630BE"/>
    <w:rsid w:val="00D63237"/>
    <w:rsid w:val="00D639FE"/>
    <w:rsid w:val="00D645F3"/>
    <w:rsid w:val="00D66B81"/>
    <w:rsid w:val="00D7113E"/>
    <w:rsid w:val="00D73C7D"/>
    <w:rsid w:val="00D76FE0"/>
    <w:rsid w:val="00D82D0C"/>
    <w:rsid w:val="00D8370E"/>
    <w:rsid w:val="00D83809"/>
    <w:rsid w:val="00D857AC"/>
    <w:rsid w:val="00D87080"/>
    <w:rsid w:val="00D90111"/>
    <w:rsid w:val="00D906D1"/>
    <w:rsid w:val="00D9139A"/>
    <w:rsid w:val="00D920B7"/>
    <w:rsid w:val="00D939E0"/>
    <w:rsid w:val="00D9593C"/>
    <w:rsid w:val="00DA24DF"/>
    <w:rsid w:val="00DA6BC9"/>
    <w:rsid w:val="00DA70CC"/>
    <w:rsid w:val="00DB2849"/>
    <w:rsid w:val="00DB2895"/>
    <w:rsid w:val="00DC0DA5"/>
    <w:rsid w:val="00DC289A"/>
    <w:rsid w:val="00DC29C4"/>
    <w:rsid w:val="00DC6324"/>
    <w:rsid w:val="00DC6FD8"/>
    <w:rsid w:val="00DC7E47"/>
    <w:rsid w:val="00DD28AE"/>
    <w:rsid w:val="00DD31E4"/>
    <w:rsid w:val="00DD3284"/>
    <w:rsid w:val="00DD565B"/>
    <w:rsid w:val="00DD5A9A"/>
    <w:rsid w:val="00DD7218"/>
    <w:rsid w:val="00DD77D4"/>
    <w:rsid w:val="00DD7B5F"/>
    <w:rsid w:val="00DE048A"/>
    <w:rsid w:val="00DE23C7"/>
    <w:rsid w:val="00DE4090"/>
    <w:rsid w:val="00DE7DA7"/>
    <w:rsid w:val="00DF48FF"/>
    <w:rsid w:val="00E00D1C"/>
    <w:rsid w:val="00E02B95"/>
    <w:rsid w:val="00E11B0C"/>
    <w:rsid w:val="00E1307A"/>
    <w:rsid w:val="00E13FA5"/>
    <w:rsid w:val="00E14913"/>
    <w:rsid w:val="00E167DD"/>
    <w:rsid w:val="00E16860"/>
    <w:rsid w:val="00E16B00"/>
    <w:rsid w:val="00E2024B"/>
    <w:rsid w:val="00E20CBB"/>
    <w:rsid w:val="00E2147D"/>
    <w:rsid w:val="00E219F2"/>
    <w:rsid w:val="00E24582"/>
    <w:rsid w:val="00E26ED7"/>
    <w:rsid w:val="00E354B5"/>
    <w:rsid w:val="00E379E3"/>
    <w:rsid w:val="00E45498"/>
    <w:rsid w:val="00E503FB"/>
    <w:rsid w:val="00E531C9"/>
    <w:rsid w:val="00E53FFC"/>
    <w:rsid w:val="00E55EE0"/>
    <w:rsid w:val="00E568CD"/>
    <w:rsid w:val="00E57489"/>
    <w:rsid w:val="00E62EBB"/>
    <w:rsid w:val="00E63EA3"/>
    <w:rsid w:val="00E63EEB"/>
    <w:rsid w:val="00E6419F"/>
    <w:rsid w:val="00E66942"/>
    <w:rsid w:val="00E67BBE"/>
    <w:rsid w:val="00E67C4E"/>
    <w:rsid w:val="00E704DB"/>
    <w:rsid w:val="00E71907"/>
    <w:rsid w:val="00E7524A"/>
    <w:rsid w:val="00E85D19"/>
    <w:rsid w:val="00E87A8A"/>
    <w:rsid w:val="00E91637"/>
    <w:rsid w:val="00EA3D56"/>
    <w:rsid w:val="00EA46D0"/>
    <w:rsid w:val="00EB139B"/>
    <w:rsid w:val="00EB6AD7"/>
    <w:rsid w:val="00EB71A3"/>
    <w:rsid w:val="00EC0F47"/>
    <w:rsid w:val="00EC120F"/>
    <w:rsid w:val="00EC2ABB"/>
    <w:rsid w:val="00EC2B81"/>
    <w:rsid w:val="00EC2DC8"/>
    <w:rsid w:val="00EC2F30"/>
    <w:rsid w:val="00EC3D58"/>
    <w:rsid w:val="00EC4B8C"/>
    <w:rsid w:val="00ED38D6"/>
    <w:rsid w:val="00EE0205"/>
    <w:rsid w:val="00EE2186"/>
    <w:rsid w:val="00EE24EE"/>
    <w:rsid w:val="00EE4F4F"/>
    <w:rsid w:val="00EE5C02"/>
    <w:rsid w:val="00EE661B"/>
    <w:rsid w:val="00EF2140"/>
    <w:rsid w:val="00EF78E9"/>
    <w:rsid w:val="00F0032B"/>
    <w:rsid w:val="00F00E63"/>
    <w:rsid w:val="00F06D4E"/>
    <w:rsid w:val="00F1143F"/>
    <w:rsid w:val="00F1632E"/>
    <w:rsid w:val="00F20A1D"/>
    <w:rsid w:val="00F21A0E"/>
    <w:rsid w:val="00F24BAA"/>
    <w:rsid w:val="00F25D9D"/>
    <w:rsid w:val="00F336F5"/>
    <w:rsid w:val="00F352DE"/>
    <w:rsid w:val="00F42C24"/>
    <w:rsid w:val="00F5162E"/>
    <w:rsid w:val="00F549DA"/>
    <w:rsid w:val="00F54E4E"/>
    <w:rsid w:val="00F577B0"/>
    <w:rsid w:val="00F6299B"/>
    <w:rsid w:val="00F62EEA"/>
    <w:rsid w:val="00F64413"/>
    <w:rsid w:val="00F66694"/>
    <w:rsid w:val="00F6697E"/>
    <w:rsid w:val="00F67225"/>
    <w:rsid w:val="00F70946"/>
    <w:rsid w:val="00F76598"/>
    <w:rsid w:val="00F81981"/>
    <w:rsid w:val="00F81A23"/>
    <w:rsid w:val="00F8534B"/>
    <w:rsid w:val="00F860A6"/>
    <w:rsid w:val="00F87209"/>
    <w:rsid w:val="00F872B5"/>
    <w:rsid w:val="00F94645"/>
    <w:rsid w:val="00F947E5"/>
    <w:rsid w:val="00F961E6"/>
    <w:rsid w:val="00FA3E67"/>
    <w:rsid w:val="00FA5E3F"/>
    <w:rsid w:val="00FA7B4E"/>
    <w:rsid w:val="00FB0FE8"/>
    <w:rsid w:val="00FB221D"/>
    <w:rsid w:val="00FB45CB"/>
    <w:rsid w:val="00FB4DEE"/>
    <w:rsid w:val="00FB6469"/>
    <w:rsid w:val="00FB6B01"/>
    <w:rsid w:val="00FB7558"/>
    <w:rsid w:val="00FC3CB8"/>
    <w:rsid w:val="00FD01D3"/>
    <w:rsid w:val="00FD13A3"/>
    <w:rsid w:val="00FD1C17"/>
    <w:rsid w:val="00FD1C5D"/>
    <w:rsid w:val="00FD1F6A"/>
    <w:rsid w:val="00FD2B19"/>
    <w:rsid w:val="00FD37A9"/>
    <w:rsid w:val="00FD3CCC"/>
    <w:rsid w:val="00FD5195"/>
    <w:rsid w:val="00FE3296"/>
    <w:rsid w:val="00FE3AC8"/>
    <w:rsid w:val="00FE5894"/>
    <w:rsid w:val="00FF0255"/>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rozkalne@vents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a.daigina@ventspils.lv" TargetMode="External"/><Relationship Id="rId4" Type="http://schemas.openxmlformats.org/officeDocument/2006/relationships/settings" Target="settings.xml"/><Relationship Id="rId9" Type="http://schemas.openxmlformats.org/officeDocument/2006/relationships/hyperlink" Target="http://vip.vents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D0F6-0F7B-4625-96E5-95D2F2E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9473</Words>
  <Characters>5400</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4</cp:revision>
  <cp:lastPrinted>2019-04-08T14:28:00Z</cp:lastPrinted>
  <dcterms:created xsi:type="dcterms:W3CDTF">2020-07-14T10:54:00Z</dcterms:created>
  <dcterms:modified xsi:type="dcterms:W3CDTF">2020-07-14T11:03:00Z</dcterms:modified>
</cp:coreProperties>
</file>